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36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信息系统应用服务、服务器托管管理制度</w:t>
      </w:r>
    </w:p>
    <w:p>
      <w:pPr>
        <w:spacing w:before="62" w:beforeLines="20" w:after="62" w:afterLines="20" w:line="360" w:lineRule="exact"/>
        <w:rPr>
          <w:rFonts w:hint="eastAsia" w:asciiTheme="minorEastAsia" w:hAnsiTheme="minorEastAsia" w:eastAsiaTheme="minorEastAsia"/>
          <w:b/>
          <w:szCs w:val="21"/>
        </w:rPr>
      </w:pPr>
    </w:p>
    <w:p>
      <w:pPr>
        <w:spacing w:before="62" w:beforeLines="20" w:after="62" w:afterLines="20" w:line="360" w:lineRule="exact"/>
        <w:ind w:firstLine="426"/>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信息系统应用服务、服务器托管是指学校内部部门使用的</w:t>
      </w:r>
      <w:r>
        <w:rPr>
          <w:rFonts w:hint="eastAsia" w:asciiTheme="minorEastAsia" w:hAnsiTheme="minorEastAsia" w:eastAsiaTheme="minorEastAsia"/>
          <w:b w:val="0"/>
          <w:bCs/>
          <w:szCs w:val="21"/>
          <w:lang w:val="en-US" w:eastAsia="zh-CN"/>
        </w:rPr>
        <w:t>信息系统应用服务器虚拟机或服务器硬件委托学校信息化办公室管理的数据中心机房提供运行环境并协助管理。</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委托部门提出托管服务申请时，需经委托部门负责人和信息化办公室负责批准同意，数据中心方可提供托管服务。</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信息系统应用服务需要占用校园网络的互联出口资源，向互联网用户提供信息服务时，委托部门的申请需经学校信息化主管领导批准同意，并向互联网服务提供商和国家网络信息管理部门履行备案手续。</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数据中心与委托部门需签署托管服务协议明确各自的责任、权利与义务。（详见：《陕西开放大学信息化办公室数据中心机房信息系统应用服务、服务器托管协议书》</w:t>
      </w:r>
      <w:r>
        <w:rPr>
          <w:rFonts w:hint="eastAsia" w:asciiTheme="minorEastAsia" w:hAnsiTheme="minorEastAsia" w:eastAsiaTheme="minorEastAsia"/>
          <w:b w:val="0"/>
          <w:bCs/>
          <w:szCs w:val="21"/>
          <w:lang w:val="en-US" w:eastAsia="zh-CN"/>
        </w:rPr>
        <w:t>）</w:t>
      </w:r>
    </w:p>
    <w:p>
      <w:pPr>
        <w:numPr>
          <w:ilvl w:val="0"/>
          <w:numId w:val="1"/>
        </w:numPr>
        <w:spacing w:before="62" w:beforeLines="20" w:after="62" w:afterLines="20" w:line="360" w:lineRule="exact"/>
        <w:ind w:left="-6" w:leftChars="0" w:firstLine="426" w:firstLineChars="0"/>
        <w:rPr>
          <w:rFonts w:hint="default"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数据中心在提供正式托管服务前需对服务器进行信息安全检测，检测合格后填写《</w:t>
      </w:r>
      <w:r>
        <w:rPr>
          <w:rFonts w:hint="eastAsia"/>
          <w:lang w:val="en-US" w:eastAsia="zh-CN"/>
        </w:rPr>
        <w:t>信息系统安全情况登记表</w:t>
      </w:r>
      <w:r>
        <w:rPr>
          <w:rFonts w:hint="eastAsia" w:asciiTheme="minorEastAsia" w:hAnsiTheme="minorEastAsia" w:eastAsiaTheme="minorEastAsia"/>
          <w:b w:val="0"/>
          <w:bCs/>
          <w:szCs w:val="21"/>
          <w:lang w:val="en-US" w:eastAsia="zh-CN"/>
        </w:rPr>
        <w:t>》向网络管理科备案方可正式上网提供信息服务。</w:t>
      </w:r>
    </w:p>
    <w:p>
      <w:pPr>
        <w:numPr>
          <w:ilvl w:val="0"/>
          <w:numId w:val="1"/>
        </w:numPr>
        <w:spacing w:before="62" w:beforeLines="20" w:after="62" w:afterLines="20" w:line="360" w:lineRule="exact"/>
        <w:ind w:left="-6" w:leftChars="0" w:firstLine="426" w:firstLineChars="0"/>
        <w:rPr>
          <w:rFonts w:hint="default"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数据中心负责向委托部门的信息系统</w:t>
      </w:r>
      <w:r>
        <w:rPr>
          <w:rFonts w:hint="default" w:asciiTheme="minorEastAsia" w:hAnsiTheme="minorEastAsia" w:eastAsiaTheme="minorEastAsia"/>
          <w:b w:val="0"/>
          <w:bCs/>
          <w:szCs w:val="21"/>
          <w:lang w:val="en-US" w:eastAsia="zh-CN"/>
        </w:rPr>
        <w:t>应用</w:t>
      </w:r>
      <w:r>
        <w:rPr>
          <w:rFonts w:hint="eastAsia" w:asciiTheme="minorEastAsia" w:hAnsiTheme="minorEastAsia" w:eastAsiaTheme="minorEastAsia"/>
          <w:b w:val="0"/>
          <w:bCs/>
          <w:szCs w:val="21"/>
          <w:lang w:val="en-US" w:eastAsia="zh-CN"/>
        </w:rPr>
        <w:t>服务提供存放与运行必需的虚拟服务器或实体服务</w:t>
      </w:r>
      <w:r>
        <w:rPr>
          <w:rFonts w:hint="default" w:asciiTheme="minorEastAsia" w:hAnsiTheme="minorEastAsia" w:eastAsiaTheme="minorEastAsia"/>
          <w:b w:val="0"/>
          <w:bCs/>
          <w:szCs w:val="21"/>
          <w:lang w:val="en-US" w:eastAsia="zh-CN"/>
        </w:rPr>
        <w:t>器</w:t>
      </w:r>
      <w:r>
        <w:rPr>
          <w:rFonts w:hint="eastAsia" w:asciiTheme="minorEastAsia" w:hAnsiTheme="minorEastAsia" w:eastAsiaTheme="minorEastAsia"/>
          <w:b w:val="0"/>
          <w:bCs/>
          <w:szCs w:val="21"/>
          <w:lang w:val="en-US" w:eastAsia="zh-CN"/>
        </w:rPr>
        <w:t>硬件</w:t>
      </w:r>
      <w:r>
        <w:rPr>
          <w:rFonts w:hint="default" w:asciiTheme="minorEastAsia" w:hAnsiTheme="minorEastAsia" w:eastAsiaTheme="minorEastAsia"/>
          <w:b w:val="0"/>
          <w:bCs/>
          <w:szCs w:val="21"/>
          <w:lang w:val="en-US" w:eastAsia="zh-CN"/>
        </w:rPr>
        <w:t>资源</w:t>
      </w:r>
      <w:r>
        <w:rPr>
          <w:rFonts w:hint="eastAsia" w:asciiTheme="minorEastAsia" w:hAnsiTheme="minorEastAsia" w:eastAsiaTheme="minorEastAsia"/>
          <w:b w:val="0"/>
          <w:bCs/>
          <w:szCs w:val="21"/>
          <w:lang w:val="en-US" w:eastAsia="zh-CN"/>
        </w:rPr>
        <w:t>与机房设施。</w:t>
      </w:r>
    </w:p>
    <w:p>
      <w:pPr>
        <w:numPr>
          <w:ilvl w:val="0"/>
          <w:numId w:val="1"/>
        </w:numPr>
        <w:spacing w:before="62" w:beforeLines="20" w:after="62" w:afterLines="20" w:line="360" w:lineRule="exact"/>
        <w:ind w:left="-6" w:leftChars="0" w:firstLine="426" w:firstLineChars="0"/>
        <w:rPr>
          <w:rFonts w:hint="default"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数据中心负责向</w:t>
      </w:r>
      <w:r>
        <w:rPr>
          <w:rFonts w:hint="eastAsia" w:asciiTheme="minorEastAsia" w:hAnsiTheme="minorEastAsia" w:eastAsiaTheme="minorEastAsia"/>
          <w:b w:val="0"/>
          <w:bCs/>
          <w:szCs w:val="21"/>
          <w:lang w:val="en-US" w:eastAsia="zh-CN"/>
        </w:rPr>
        <w:t>委托部门提供</w:t>
      </w:r>
      <w:r>
        <w:rPr>
          <w:rFonts w:hint="default" w:asciiTheme="minorEastAsia" w:hAnsiTheme="minorEastAsia" w:eastAsiaTheme="minorEastAsia"/>
          <w:b w:val="0"/>
          <w:bCs/>
          <w:szCs w:val="21"/>
          <w:lang w:val="en-US" w:eastAsia="zh-CN"/>
        </w:rPr>
        <w:t>应用</w:t>
      </w:r>
      <w:r>
        <w:rPr>
          <w:rFonts w:hint="eastAsia" w:asciiTheme="minorEastAsia" w:hAnsiTheme="minorEastAsia" w:eastAsiaTheme="minorEastAsia"/>
          <w:b w:val="0"/>
          <w:bCs/>
          <w:szCs w:val="21"/>
          <w:lang w:val="en-US" w:eastAsia="zh-CN"/>
        </w:rPr>
        <w:t>服务所需的网络接入服务。</w:t>
      </w:r>
    </w:p>
    <w:p>
      <w:pPr>
        <w:numPr>
          <w:ilvl w:val="0"/>
          <w:numId w:val="1"/>
        </w:numPr>
        <w:spacing w:before="62" w:beforeLines="20" w:after="62" w:afterLines="20" w:line="360" w:lineRule="exact"/>
        <w:ind w:left="-6" w:leftChars="0" w:firstLine="426" w:firstLineChars="0"/>
        <w:rPr>
          <w:rFonts w:hint="default"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数据中心负责向</w:t>
      </w:r>
      <w:r>
        <w:rPr>
          <w:rFonts w:hint="eastAsia" w:asciiTheme="minorEastAsia" w:hAnsiTheme="minorEastAsia" w:eastAsiaTheme="minorEastAsia"/>
          <w:b w:val="0"/>
          <w:bCs/>
          <w:szCs w:val="21"/>
          <w:lang w:val="en-US" w:eastAsia="zh-CN"/>
        </w:rPr>
        <w:t>委托部门</w:t>
      </w:r>
      <w:r>
        <w:rPr>
          <w:rFonts w:hint="default" w:asciiTheme="minorEastAsia" w:hAnsiTheme="minorEastAsia" w:eastAsiaTheme="minorEastAsia"/>
          <w:b w:val="0"/>
          <w:bCs/>
          <w:szCs w:val="21"/>
          <w:lang w:val="en-US" w:eastAsia="zh-CN"/>
        </w:rPr>
        <w:t>应用</w:t>
      </w:r>
      <w:r>
        <w:rPr>
          <w:rFonts w:hint="eastAsia" w:asciiTheme="minorEastAsia" w:hAnsiTheme="minorEastAsia" w:eastAsiaTheme="minorEastAsia"/>
          <w:b w:val="0"/>
          <w:bCs/>
          <w:szCs w:val="21"/>
          <w:lang w:val="en-US" w:eastAsia="zh-CN"/>
        </w:rPr>
        <w:t>服务提供网络接入所需的IP地址的分配。</w:t>
      </w:r>
    </w:p>
    <w:p>
      <w:pPr>
        <w:numPr>
          <w:ilvl w:val="0"/>
          <w:numId w:val="1"/>
        </w:numPr>
        <w:spacing w:before="62" w:beforeLines="20" w:after="62" w:afterLines="20" w:line="360" w:lineRule="exact"/>
        <w:ind w:left="-6" w:leftChars="0" w:firstLine="426" w:firstLineChars="0"/>
        <w:rPr>
          <w:rFonts w:hint="default"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数据中心保留因委托部门从事法律法规和学校禁止的活动或因服务器中毒、被黑客侵入等情况出现时临时中止委托部门所</w:t>
      </w:r>
      <w:r>
        <w:rPr>
          <w:rFonts w:hint="default" w:asciiTheme="minorEastAsia" w:hAnsiTheme="minorEastAsia" w:eastAsiaTheme="minorEastAsia"/>
          <w:b w:val="0"/>
          <w:bCs/>
          <w:szCs w:val="21"/>
          <w:lang w:val="en-US" w:eastAsia="zh-CN"/>
        </w:rPr>
        <w:t>用</w:t>
      </w:r>
      <w:r>
        <w:rPr>
          <w:rFonts w:hint="eastAsia" w:asciiTheme="minorEastAsia" w:hAnsiTheme="minorEastAsia" w:eastAsiaTheme="minorEastAsia"/>
          <w:b w:val="0"/>
          <w:bCs/>
          <w:szCs w:val="21"/>
          <w:lang w:val="en-US" w:eastAsia="zh-CN"/>
        </w:rPr>
        <w:t>服务器运行的权利。</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委托部门须遵守《中华人民共和国网络安全法》《计算机信息网络国际联网安全保护管理办法》、《互联网信息服务管理办法》等相关国家法规，陕西开放大学校规校纪以及数据中心的机房管理规定。</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承诺服务器上运行的应用服务内容不违反上述规定，不得使用该服务器从事法律法规和学校禁止的活动，包括（但不限于）以下情况：私自开设代理服务器，使用P2P软件、黑客扫描软件等，不得发布含有色情、赌博、反动内容等不良信息以及发送垃圾邮件。</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不得随意更改数据中心为委托部门的服务器分配的IP地址。若需更改，须提前向数据中心提出书面申请。如需域名解析，可向数据中心提出申请。若使用非学校域名，须遵守《中华人民共和国信息产业部第33号令》关于ICP备案的规定，及时备案。若因未及时备案所引起的法律责任由委托部门全部承担。</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为了规范校园网络管理，保障所托管服务器的正常运行，服务器使用部门须向数据中心提供机器的详细资料，包括：负责人、联系人、操作系统类型、应用服务内容等，如相关资料发生变化需及时书面通知数据中心。(内容见附表《信息化办公室信息系统应用服务托管申请表</w:t>
      </w:r>
      <w:r>
        <w:rPr>
          <w:rFonts w:hint="eastAsia" w:asciiTheme="minorEastAsia" w:hAnsiTheme="minorEastAsia" w:eastAsiaTheme="minorEastAsia"/>
          <w:b w:val="0"/>
          <w:bCs/>
          <w:szCs w:val="21"/>
          <w:lang w:val="en-US" w:eastAsia="zh-CN"/>
        </w:rPr>
        <w:t>》)</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委托部门自行解决服务器上所需要的软件版权（许可/使用权）以及由此造成的法律纠纷，并负责服务器系统的信息安全，以及数据的完整性和保密性，由此引起的责任由委托部门全部承担。</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所用服务器在接入校园网之前必须经过杀毒处理，并安装启用软件防火墙或安装安全防护软件。接入后，操作系统和安全软件要及时升级维护，保证接入安全且不会影响其他服务器的正常运行。由于委托部门服务器的软件系统（操作系统和应用系统）故障或病毒感染造成委托部门的服务器不能正常工作，相关责任由委托部门承担。</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服务器账号密码（操作系统和应用软件）应满足三级信息安全等级保护要求（密码需由数字、大写字母、小写字母、特殊符号至少三种类型组合而成，长度8～20位）。因账号密码不符合要求产生的问题由委托部门承担。</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登录账号及密码需由委托部门专人保管，不得委托他人代管，因账号泄漏产生的问题由委托部门承担。若委托部门开设远程维护服务，要注意更换和保管好登录账号及密码，委托部门若将账号提供给外人使用，引起的信息安全风险与责任由委托部门承担。</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委托部门需要进入服务器机房进行维护操作时，应提前通知数据中心。如校外公司人员进入机房进行系统维护，必须有委托部门部门正式员工全程陪同。</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数据中心在进行网络设备维护时需要短时间中断服务，或者由于Internet上通路的阻塞造成委托部门所用服务器访问速度下降或中断，委托部门均认同是正常情况，不属于数据中心违约。鉴于计算机及互联网的特殊性，因黑客、病毒、电信部门技术调整等引起的事件，委托部门亦认同不属于数据中心违约。</w:t>
      </w:r>
    </w:p>
    <w:p>
      <w:pPr>
        <w:numPr>
          <w:ilvl w:val="0"/>
          <w:numId w:val="1"/>
        </w:numPr>
        <w:spacing w:before="62" w:beforeLines="20" w:after="62" w:afterLines="20" w:line="360" w:lineRule="exact"/>
        <w:ind w:left="-6" w:leftChars="0" w:firstLine="426" w:firstLineChars="0"/>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不能预见的客观情况发生，如地震、火灾（超越现有防火设施能力外的）等自然灾害、供电停止、政府行为、Internet上的通路的偶然阻塞等属“不可抗力”。遭受不可抗力事件的一方可暂行中止履行托管服务协议义务直至不可抗力事件的影响消除为止，并且无需为此而承担违约责任，但应尽最大努力克服该事件，减轻其负面的影响；另一方有义务帮助解决。</w:t>
      </w:r>
    </w:p>
    <w:p>
      <w:pPr>
        <w:widowControl w:val="0"/>
        <w:numPr>
          <w:numId w:val="0"/>
        </w:numPr>
        <w:spacing w:before="62" w:beforeLines="20" w:after="62" w:afterLines="20" w:line="360" w:lineRule="exact"/>
        <w:jc w:val="both"/>
        <w:rPr>
          <w:rFonts w:hint="eastAsia" w:asciiTheme="minorEastAsia" w:hAnsiTheme="minorEastAsia" w:eastAsiaTheme="minorEastAsia"/>
          <w:b w:val="0"/>
          <w:bCs/>
          <w:szCs w:val="21"/>
          <w:lang w:val="en-US" w:eastAsia="zh-CN"/>
        </w:rPr>
      </w:pPr>
    </w:p>
    <w:p>
      <w:pPr>
        <w:widowControl w:val="0"/>
        <w:numPr>
          <w:numId w:val="0"/>
        </w:numPr>
        <w:spacing w:before="62" w:beforeLines="20" w:after="62" w:afterLines="20" w:line="360" w:lineRule="exact"/>
        <w:jc w:val="both"/>
        <w:rPr>
          <w:rFonts w:hint="eastAsia" w:asciiTheme="minorEastAsia" w:hAnsiTheme="minorEastAsia" w:eastAsiaTheme="minorEastAsia"/>
          <w:b w:val="0"/>
          <w:bCs/>
          <w:szCs w:val="21"/>
          <w:lang w:val="en-US" w:eastAsia="zh-CN"/>
        </w:rPr>
      </w:pPr>
    </w:p>
    <w:p>
      <w:pPr>
        <w:widowControl w:val="0"/>
        <w:numPr>
          <w:numId w:val="0"/>
        </w:numPr>
        <w:spacing w:before="62" w:beforeLines="20" w:after="62" w:afterLines="20" w:line="360" w:lineRule="exact"/>
        <w:jc w:val="both"/>
        <w:rPr>
          <w:rFonts w:hint="eastAsia" w:asciiTheme="minorEastAsia" w:hAnsiTheme="minorEastAsia" w:eastAsiaTheme="minorEastAsia"/>
          <w:b w:val="0"/>
          <w:bCs/>
          <w:szCs w:val="21"/>
          <w:lang w:val="en-US" w:eastAsia="zh-CN"/>
        </w:rPr>
      </w:pPr>
    </w:p>
    <w:p>
      <w:pPr>
        <w:widowControl w:val="0"/>
        <w:numPr>
          <w:numId w:val="0"/>
        </w:numPr>
        <w:spacing w:before="62" w:beforeLines="20" w:after="62" w:afterLines="20" w:line="360" w:lineRule="exact"/>
        <w:jc w:val="both"/>
        <w:rPr>
          <w:rFonts w:hint="eastAsia"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附件：1、《陕西开放大学信息化办公室数据中心机房信息系统应用服务、服务器托管协议书》</w:t>
      </w:r>
    </w:p>
    <w:p>
      <w:pPr>
        <w:widowControl w:val="0"/>
        <w:numPr>
          <w:numId w:val="0"/>
        </w:numPr>
        <w:spacing w:before="62" w:beforeLines="20" w:after="62" w:afterLines="20" w:line="360" w:lineRule="exact"/>
        <w:ind w:firstLine="630" w:firstLineChars="300"/>
        <w:jc w:val="both"/>
        <w:rPr>
          <w:rFonts w:hint="default" w:asciiTheme="minorEastAsia" w:hAnsiTheme="minorEastAsia" w:eastAsiaTheme="minorEastAsia"/>
          <w:b w:val="0"/>
          <w:bCs/>
          <w:szCs w:val="21"/>
          <w:lang w:val="en-US" w:eastAsia="zh-CN"/>
        </w:rPr>
      </w:pPr>
      <w:r>
        <w:rPr>
          <w:rFonts w:hint="eastAsia" w:asciiTheme="minorEastAsia" w:hAnsiTheme="minorEastAsia" w:eastAsiaTheme="minorEastAsia"/>
          <w:b w:val="0"/>
          <w:bCs/>
          <w:szCs w:val="21"/>
          <w:lang w:val="en-US" w:eastAsia="zh-CN"/>
        </w:rPr>
        <w:t>2、《信息化办公室信息系统应用服务托管申请表》</w:t>
      </w:r>
    </w:p>
    <w:p>
      <w:pPr>
        <w:rPr>
          <w:rFonts w:hint="eastAsia" w:asciiTheme="minorEastAsia" w:hAnsiTheme="minorEastAsia" w:eastAsiaTheme="minorEastAsia"/>
          <w:b w:val="0"/>
          <w:bCs/>
          <w:szCs w:val="21"/>
          <w:lang w:val="en-US" w:eastAsia="zh-CN"/>
        </w:rPr>
      </w:pPr>
      <w:r>
        <w:rPr>
          <w:rFonts w:hint="eastAsia"/>
          <w:lang w:val="en-US" w:eastAsia="zh-CN"/>
        </w:rPr>
        <w:t xml:space="preserve">      3、</w:t>
      </w:r>
      <w:r>
        <w:rPr>
          <w:rFonts w:hint="eastAsia" w:asciiTheme="minorEastAsia" w:hAnsiTheme="minorEastAsia" w:eastAsiaTheme="minorEastAsia"/>
          <w:b w:val="0"/>
          <w:bCs/>
          <w:szCs w:val="21"/>
          <w:lang w:val="en-US" w:eastAsia="zh-CN"/>
        </w:rPr>
        <w:t>《</w:t>
      </w:r>
      <w:r>
        <w:rPr>
          <w:rFonts w:hint="eastAsia"/>
          <w:lang w:val="en-US" w:eastAsia="zh-CN"/>
        </w:rPr>
        <w:t>信息系统安全情况登记表</w:t>
      </w:r>
      <w:r>
        <w:rPr>
          <w:rFonts w:hint="eastAsia" w:asciiTheme="minorEastAsia" w:hAnsiTheme="minorEastAsia" w:eastAsiaTheme="minorEastAsia"/>
          <w:b w:val="0"/>
          <w:bCs/>
          <w:szCs w:val="21"/>
          <w:lang w:val="en-US" w:eastAsia="zh-CN"/>
        </w:rPr>
        <w:t>》</w:t>
      </w: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bookmarkStart w:id="0" w:name="_GoBack"/>
      <w:bookmarkEnd w:id="0"/>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val="0"/>
          <w:bCs/>
          <w:szCs w:val="21"/>
          <w:lang w:val="en-US" w:eastAsia="zh-CN"/>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pPr>
        <w:spacing w:line="400" w:lineRule="exact"/>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rPr>
        <w:t>附件</w:t>
      </w:r>
      <w:r>
        <w:rPr>
          <w:rFonts w:hint="eastAsia" w:asciiTheme="minorEastAsia" w:hAnsiTheme="minorEastAsia" w:eastAsiaTheme="minorEastAsia"/>
          <w:b/>
          <w:szCs w:val="21"/>
          <w:lang w:val="en-US" w:eastAsia="zh-CN"/>
        </w:rPr>
        <w:t>1</w:t>
      </w:r>
    </w:p>
    <w:p>
      <w:pPr>
        <w:spacing w:line="360" w:lineRule="auto"/>
        <w:jc w:val="center"/>
        <w:rPr>
          <w:rFonts w:ascii="黑体" w:hAnsi="黑体" w:eastAsia="黑体"/>
          <w:b/>
          <w:sz w:val="36"/>
          <w:szCs w:val="36"/>
        </w:rPr>
      </w:pPr>
      <w:r>
        <w:rPr>
          <w:rFonts w:hint="eastAsia" w:ascii="黑体" w:hAnsi="黑体" w:eastAsia="黑体"/>
          <w:b/>
          <w:bCs/>
          <w:color w:val="000000"/>
          <w:sz w:val="36"/>
          <w:szCs w:val="36"/>
        </w:rPr>
        <w:t>陕西</w:t>
      </w:r>
      <w:r>
        <w:rPr>
          <w:rFonts w:hint="eastAsia" w:ascii="黑体" w:hAnsi="黑体" w:eastAsia="黑体"/>
          <w:b/>
          <w:bCs/>
          <w:color w:val="000000"/>
          <w:sz w:val="36"/>
          <w:szCs w:val="36"/>
          <w:lang w:eastAsia="zh-CN"/>
        </w:rPr>
        <w:t>开放</w:t>
      </w:r>
      <w:r>
        <w:rPr>
          <w:rFonts w:ascii="黑体" w:hAnsi="黑体" w:eastAsia="黑体"/>
          <w:b/>
          <w:bCs/>
          <w:color w:val="000000"/>
          <w:sz w:val="36"/>
          <w:szCs w:val="36"/>
        </w:rPr>
        <w:t>大学</w:t>
      </w:r>
      <w:r>
        <w:rPr>
          <w:rFonts w:hint="eastAsia" w:ascii="黑体" w:hAnsi="黑体" w:eastAsia="黑体"/>
          <w:b/>
          <w:bCs/>
          <w:color w:val="000000"/>
          <w:sz w:val="36"/>
          <w:szCs w:val="36"/>
          <w:lang w:eastAsia="zh-CN"/>
        </w:rPr>
        <w:t>信息化办公室数据中心</w:t>
      </w:r>
      <w:r>
        <w:rPr>
          <w:rFonts w:hint="eastAsia" w:ascii="黑体" w:hAnsi="黑体" w:eastAsia="黑体"/>
          <w:b/>
          <w:bCs/>
          <w:color w:val="000000"/>
          <w:sz w:val="36"/>
          <w:szCs w:val="36"/>
        </w:rPr>
        <w:t>机房</w:t>
      </w:r>
    </w:p>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信息系统</w:t>
      </w:r>
      <w:r>
        <w:rPr>
          <w:rFonts w:ascii="黑体" w:hAnsi="黑体" w:eastAsia="黑体"/>
          <w:b/>
          <w:sz w:val="36"/>
          <w:szCs w:val="36"/>
        </w:rPr>
        <w:t>应用</w:t>
      </w:r>
      <w:r>
        <w:rPr>
          <w:rFonts w:hint="eastAsia" w:ascii="黑体" w:hAnsi="黑体" w:eastAsia="黑体"/>
          <w:b/>
          <w:sz w:val="36"/>
          <w:szCs w:val="36"/>
        </w:rPr>
        <w:t>服务</w:t>
      </w:r>
      <w:r>
        <w:rPr>
          <w:rFonts w:hint="eastAsia" w:ascii="黑体" w:hAnsi="黑体" w:eastAsia="黑体"/>
          <w:b/>
          <w:sz w:val="36"/>
          <w:szCs w:val="36"/>
          <w:lang w:val="en-US" w:eastAsia="zh-CN"/>
        </w:rPr>
        <w:t>、服务器</w:t>
      </w:r>
      <w:r>
        <w:rPr>
          <w:rFonts w:hint="eastAsia" w:ascii="黑体" w:hAnsi="黑体" w:eastAsia="黑体"/>
          <w:b/>
          <w:sz w:val="36"/>
          <w:szCs w:val="36"/>
        </w:rPr>
        <w:t>托管协议书</w:t>
      </w:r>
    </w:p>
    <w:p>
      <w:pPr>
        <w:tabs>
          <w:tab w:val="left" w:pos="3105"/>
        </w:tabs>
        <w:spacing w:before="100" w:beforeAutospacing="1" w:after="100" w:afterAutospacing="1"/>
        <w:rPr>
          <w:rFonts w:asciiTheme="minorEastAsia" w:hAnsiTheme="minorEastAsia" w:eastAsiaTheme="minorEastAsia"/>
          <w:b/>
          <w:bCs/>
          <w:color w:val="000000"/>
          <w:szCs w:val="21"/>
        </w:rPr>
      </w:pPr>
    </w:p>
    <w:p>
      <w:pPr>
        <w:tabs>
          <w:tab w:val="left" w:pos="3105"/>
        </w:tabs>
        <w:spacing w:before="100" w:beforeAutospacing="1" w:after="100" w:afterAutospacing="1"/>
        <w:rPr>
          <w:rFonts w:hint="eastAsia" w:asciiTheme="minorEastAsia" w:hAnsiTheme="minorEastAsia" w:eastAsiaTheme="minorEastAsia"/>
          <w:b/>
          <w:bCs/>
          <w:color w:val="000000"/>
          <w:szCs w:val="21"/>
          <w:lang w:eastAsia="zh-CN"/>
        </w:rPr>
      </w:pPr>
      <w:r>
        <w:rPr>
          <w:rFonts w:hint="eastAsia" w:asciiTheme="minorEastAsia" w:hAnsiTheme="minorEastAsia" w:eastAsiaTheme="minorEastAsia"/>
          <w:b/>
          <w:bCs/>
          <w:color w:val="000000"/>
          <w:szCs w:val="21"/>
        </w:rPr>
        <w:t>甲方：</w:t>
      </w:r>
      <w:r>
        <w:rPr>
          <w:rFonts w:hint="eastAsia" w:asciiTheme="minorEastAsia" w:hAnsiTheme="minorEastAsia" w:eastAsiaTheme="minorEastAsia"/>
          <w:b/>
          <w:bCs/>
          <w:color w:val="000000"/>
          <w:szCs w:val="21"/>
          <w:lang w:eastAsia="zh-CN"/>
        </w:rPr>
        <w:t>信息化办公室</w:t>
      </w:r>
    </w:p>
    <w:p>
      <w:pP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乙方：</w:t>
      </w:r>
      <w:r>
        <w:rPr>
          <w:rFonts w:asciiTheme="minorEastAsia" w:hAnsiTheme="minorEastAsia" w:eastAsiaTheme="minorEastAsia"/>
          <w:b/>
          <w:bCs/>
          <w:color w:val="000000"/>
          <w:szCs w:val="21"/>
        </w:rPr>
        <w:t xml:space="preserve"> </w:t>
      </w:r>
    </w:p>
    <w:p>
      <w:pPr>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甲乙双方经协商，就乙方将</w:t>
      </w:r>
      <w:r>
        <w:rPr>
          <w:rFonts w:hint="eastAsia" w:asciiTheme="minorEastAsia" w:hAnsiTheme="minorEastAsia" w:eastAsiaTheme="minorEastAsia"/>
          <w:color w:val="000000"/>
          <w:szCs w:val="21"/>
          <w:lang w:val="en-US" w:eastAsia="zh-CN"/>
        </w:rPr>
        <w:t>信息系统</w:t>
      </w:r>
      <w:r>
        <w:rPr>
          <w:rFonts w:asciiTheme="minorEastAsia" w:hAnsiTheme="minorEastAsia" w:eastAsiaTheme="minorEastAsia"/>
          <w:color w:val="000000"/>
          <w:szCs w:val="21"/>
        </w:rPr>
        <w:t>应用</w:t>
      </w:r>
      <w:r>
        <w:rPr>
          <w:rFonts w:hint="eastAsia" w:asciiTheme="minorEastAsia" w:hAnsiTheme="minorEastAsia" w:eastAsiaTheme="minorEastAsia"/>
          <w:color w:val="000000"/>
          <w:szCs w:val="21"/>
        </w:rPr>
        <w:t>服务</w:t>
      </w:r>
      <w:r>
        <w:rPr>
          <w:rFonts w:hint="eastAsia" w:asciiTheme="minorEastAsia" w:hAnsiTheme="minorEastAsia" w:eastAsiaTheme="minorEastAsia"/>
          <w:color w:val="000000"/>
          <w:szCs w:val="21"/>
          <w:lang w:val="en-US" w:eastAsia="zh-CN"/>
        </w:rPr>
        <w:t>、服务器</w:t>
      </w:r>
      <w:r>
        <w:rPr>
          <w:rFonts w:hint="eastAsia" w:asciiTheme="minorEastAsia" w:hAnsiTheme="minorEastAsia" w:eastAsiaTheme="minorEastAsia"/>
          <w:color w:val="000000"/>
          <w:szCs w:val="21"/>
        </w:rPr>
        <w:t>托管部署</w:t>
      </w:r>
      <w:r>
        <w:rPr>
          <w:rFonts w:asciiTheme="minorEastAsia" w:hAnsiTheme="minorEastAsia" w:eastAsiaTheme="minorEastAsia"/>
          <w:color w:val="000000"/>
          <w:szCs w:val="21"/>
        </w:rPr>
        <w:t>在甲方</w:t>
      </w:r>
      <w:r>
        <w:rPr>
          <w:rFonts w:hint="eastAsia" w:asciiTheme="minorEastAsia" w:hAnsiTheme="minorEastAsia" w:eastAsiaTheme="minorEastAsia"/>
          <w:color w:val="000000"/>
          <w:szCs w:val="21"/>
        </w:rPr>
        <w:t>机房内</w:t>
      </w:r>
      <w:r>
        <w:rPr>
          <w:rFonts w:hint="eastAsia" w:asciiTheme="minorEastAsia" w:hAnsiTheme="minorEastAsia" w:eastAsiaTheme="minorEastAsia"/>
          <w:color w:val="000000"/>
          <w:szCs w:val="21"/>
          <w:lang w:val="en-US" w:eastAsia="zh-CN"/>
        </w:rPr>
        <w:t>或</w:t>
      </w:r>
      <w:r>
        <w:rPr>
          <w:rFonts w:asciiTheme="minorEastAsia" w:hAnsiTheme="minorEastAsia" w:eastAsiaTheme="minorEastAsia"/>
          <w:color w:val="000000"/>
          <w:szCs w:val="21"/>
        </w:rPr>
        <w:t>服务</w:t>
      </w:r>
      <w:r>
        <w:rPr>
          <w:rFonts w:hint="eastAsia" w:asciiTheme="minorEastAsia" w:hAnsiTheme="minorEastAsia" w:eastAsiaTheme="minorEastAsia"/>
          <w:color w:val="000000"/>
          <w:szCs w:val="21"/>
        </w:rPr>
        <w:t>器上（详见附表），相关事宜达成如下协议：</w:t>
      </w:r>
    </w:p>
    <w:p>
      <w:pPr>
        <w:spacing w:before="62" w:beforeLines="20" w:after="62" w:afterLines="20" w:line="360" w:lineRule="exact"/>
        <w:rPr>
          <w:rFonts w:asciiTheme="minorEastAsia" w:hAnsiTheme="minorEastAsia" w:eastAsiaTheme="minorEastAsia"/>
          <w:b/>
          <w:szCs w:val="21"/>
        </w:rPr>
      </w:pPr>
      <w:r>
        <w:rPr>
          <w:rFonts w:hint="eastAsia" w:asciiTheme="minorEastAsia" w:hAnsiTheme="minorEastAsia" w:eastAsiaTheme="minorEastAsia"/>
          <w:b/>
          <w:szCs w:val="21"/>
        </w:rPr>
        <w:t>一、甲方的</w:t>
      </w:r>
      <w:r>
        <w:rPr>
          <w:rFonts w:hint="eastAsia" w:asciiTheme="minorEastAsia" w:hAnsiTheme="minorEastAsia" w:eastAsiaTheme="minorEastAsia"/>
          <w:b/>
          <w:szCs w:val="21"/>
          <w:lang w:val="en-US" w:eastAsia="zh-CN"/>
        </w:rPr>
        <w:t>责任、</w:t>
      </w:r>
      <w:r>
        <w:rPr>
          <w:rFonts w:hint="eastAsia" w:asciiTheme="minorEastAsia" w:hAnsiTheme="minorEastAsia" w:eastAsiaTheme="minorEastAsia"/>
          <w:b/>
          <w:szCs w:val="21"/>
        </w:rPr>
        <w:t xml:space="preserve">权利与义务： </w:t>
      </w:r>
    </w:p>
    <w:p>
      <w:pPr>
        <w:numPr>
          <w:ilvl w:val="0"/>
          <w:numId w:val="2"/>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甲方向乙方的</w:t>
      </w:r>
      <w:r>
        <w:rPr>
          <w:rFonts w:hint="eastAsia" w:asciiTheme="minorEastAsia" w:hAnsiTheme="minorEastAsia" w:eastAsiaTheme="minorEastAsia"/>
          <w:color w:val="000000"/>
          <w:szCs w:val="21"/>
        </w:rPr>
        <w:t>信息系统</w:t>
      </w:r>
      <w:r>
        <w:rPr>
          <w:rFonts w:asciiTheme="minorEastAsia" w:hAnsiTheme="minorEastAsia" w:eastAsiaTheme="minorEastAsia"/>
          <w:color w:val="000000"/>
          <w:szCs w:val="21"/>
        </w:rPr>
        <w:t>应用</w:t>
      </w:r>
      <w:r>
        <w:rPr>
          <w:rFonts w:hint="eastAsia" w:asciiTheme="minorEastAsia" w:hAnsiTheme="minorEastAsia" w:eastAsiaTheme="minorEastAsia"/>
          <w:color w:val="000000"/>
          <w:szCs w:val="21"/>
        </w:rPr>
        <w:t>服务</w:t>
      </w:r>
      <w:r>
        <w:rPr>
          <w:rFonts w:hint="eastAsia" w:asciiTheme="minorEastAsia" w:hAnsiTheme="minorEastAsia" w:eastAsiaTheme="minorEastAsia"/>
          <w:szCs w:val="21"/>
        </w:rPr>
        <w:t>提供存放与运行必需的服务</w:t>
      </w:r>
      <w:r>
        <w:rPr>
          <w:rFonts w:asciiTheme="minorEastAsia" w:hAnsiTheme="minorEastAsia" w:eastAsiaTheme="minorEastAsia"/>
          <w:szCs w:val="21"/>
        </w:rPr>
        <w:t>器</w:t>
      </w:r>
      <w:r>
        <w:rPr>
          <w:rFonts w:hint="eastAsia" w:asciiTheme="minorEastAsia" w:hAnsiTheme="minorEastAsia" w:eastAsiaTheme="minorEastAsia"/>
          <w:szCs w:val="21"/>
        </w:rPr>
        <w:t>硬件</w:t>
      </w:r>
      <w:r>
        <w:rPr>
          <w:rFonts w:asciiTheme="minorEastAsia" w:hAnsiTheme="minorEastAsia" w:eastAsiaTheme="minorEastAsia"/>
          <w:szCs w:val="21"/>
        </w:rPr>
        <w:t>资源</w:t>
      </w:r>
      <w:r>
        <w:rPr>
          <w:rFonts w:hint="eastAsia" w:asciiTheme="minorEastAsia" w:hAnsiTheme="minorEastAsia" w:eastAsiaTheme="minorEastAsia"/>
          <w:szCs w:val="21"/>
        </w:rPr>
        <w:t>与</w:t>
      </w:r>
      <w:r>
        <w:rPr>
          <w:rFonts w:hint="eastAsia" w:cs="Arial" w:asciiTheme="minorEastAsia" w:hAnsiTheme="minorEastAsia" w:eastAsiaTheme="minorEastAsia"/>
          <w:szCs w:val="21"/>
        </w:rPr>
        <w:t>机房设施。</w:t>
      </w:r>
    </w:p>
    <w:p>
      <w:pPr>
        <w:numPr>
          <w:ilvl w:val="0"/>
          <w:numId w:val="2"/>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甲方负责乙方</w:t>
      </w:r>
      <w:r>
        <w:rPr>
          <w:rFonts w:hint="eastAsia" w:asciiTheme="minorEastAsia" w:hAnsiTheme="minorEastAsia" w:eastAsiaTheme="minorEastAsia"/>
          <w:color w:val="000000"/>
          <w:szCs w:val="21"/>
        </w:rPr>
        <w:t>信息系统</w:t>
      </w:r>
      <w:r>
        <w:rPr>
          <w:rFonts w:hint="eastAsia" w:asciiTheme="minorEastAsia" w:hAnsiTheme="minorEastAsia" w:eastAsiaTheme="minorEastAsia"/>
          <w:b w:val="0"/>
          <w:bCs/>
          <w:szCs w:val="21"/>
          <w:lang w:val="en-US" w:eastAsia="zh-CN"/>
        </w:rPr>
        <w:t>提供</w:t>
      </w:r>
      <w:r>
        <w:rPr>
          <w:rFonts w:hint="default" w:asciiTheme="minorEastAsia" w:hAnsiTheme="minorEastAsia" w:eastAsiaTheme="minorEastAsia"/>
          <w:b w:val="0"/>
          <w:bCs/>
          <w:szCs w:val="21"/>
          <w:lang w:val="en-US" w:eastAsia="zh-CN"/>
        </w:rPr>
        <w:t>应用</w:t>
      </w:r>
      <w:r>
        <w:rPr>
          <w:rFonts w:hint="eastAsia" w:asciiTheme="minorEastAsia" w:hAnsiTheme="minorEastAsia" w:eastAsiaTheme="minorEastAsia"/>
          <w:b w:val="0"/>
          <w:bCs/>
          <w:szCs w:val="21"/>
          <w:lang w:val="en-US" w:eastAsia="zh-CN"/>
        </w:rPr>
        <w:t>服务所需的网络接入服务</w:t>
      </w:r>
      <w:r>
        <w:rPr>
          <w:rFonts w:hint="eastAsia" w:asciiTheme="minorEastAsia" w:hAnsiTheme="minorEastAsia" w:eastAsiaTheme="minorEastAsia"/>
          <w:szCs w:val="21"/>
        </w:rPr>
        <w:t>。</w:t>
      </w:r>
    </w:p>
    <w:p>
      <w:pPr>
        <w:numPr>
          <w:ilvl w:val="0"/>
          <w:numId w:val="2"/>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甲方为乙方的</w:t>
      </w:r>
      <w:r>
        <w:rPr>
          <w:rFonts w:hint="eastAsia" w:asciiTheme="minorEastAsia" w:hAnsiTheme="minorEastAsia" w:eastAsiaTheme="minorEastAsia"/>
          <w:color w:val="000000"/>
          <w:szCs w:val="21"/>
        </w:rPr>
        <w:t>信息系统</w:t>
      </w:r>
      <w:r>
        <w:rPr>
          <w:rFonts w:asciiTheme="minorEastAsia" w:hAnsiTheme="minorEastAsia" w:eastAsiaTheme="minorEastAsia"/>
          <w:color w:val="000000"/>
          <w:szCs w:val="21"/>
        </w:rPr>
        <w:t>应用</w:t>
      </w:r>
      <w:r>
        <w:rPr>
          <w:rFonts w:hint="eastAsia" w:asciiTheme="minorEastAsia" w:hAnsiTheme="minorEastAsia" w:eastAsiaTheme="minorEastAsia"/>
          <w:color w:val="000000"/>
          <w:szCs w:val="21"/>
        </w:rPr>
        <w:t>服务</w:t>
      </w:r>
      <w:r>
        <w:rPr>
          <w:rFonts w:hint="eastAsia" w:asciiTheme="minorEastAsia" w:hAnsiTheme="minorEastAsia" w:eastAsiaTheme="minorEastAsia"/>
          <w:szCs w:val="21"/>
        </w:rPr>
        <w:t>提供网络接入所需的IP地址的分配。</w:t>
      </w:r>
    </w:p>
    <w:p>
      <w:pPr>
        <w:numPr>
          <w:ilvl w:val="0"/>
          <w:numId w:val="2"/>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甲方保留因乙方从事</w:t>
      </w:r>
      <w:r>
        <w:rPr>
          <w:rFonts w:hint="eastAsia" w:asciiTheme="minorEastAsia" w:hAnsiTheme="minorEastAsia" w:eastAsiaTheme="minorEastAsia"/>
          <w:b w:val="0"/>
          <w:bCs/>
          <w:szCs w:val="21"/>
          <w:lang w:val="en-US" w:eastAsia="zh-CN"/>
        </w:rPr>
        <w:t>从事法律法规和学校</w:t>
      </w:r>
      <w:r>
        <w:rPr>
          <w:rFonts w:hint="eastAsia" w:asciiTheme="minorEastAsia" w:hAnsiTheme="minorEastAsia" w:eastAsiaTheme="minorEastAsia"/>
          <w:szCs w:val="21"/>
        </w:rPr>
        <w:t>禁止的活动或因服务器中毒、被黑客侵入等情况出现时临时中止乙方所</w:t>
      </w:r>
      <w:r>
        <w:rPr>
          <w:rFonts w:asciiTheme="minorEastAsia" w:hAnsiTheme="minorEastAsia" w:eastAsiaTheme="minorEastAsia"/>
          <w:szCs w:val="21"/>
        </w:rPr>
        <w:t>用</w:t>
      </w:r>
      <w:r>
        <w:rPr>
          <w:rFonts w:hint="eastAsia" w:asciiTheme="minorEastAsia" w:hAnsiTheme="minorEastAsia" w:eastAsiaTheme="minorEastAsia"/>
          <w:szCs w:val="21"/>
        </w:rPr>
        <w:t>服务器运行的权利。</w:t>
      </w:r>
    </w:p>
    <w:p>
      <w:pPr>
        <w:spacing w:before="62" w:beforeLines="20" w:after="62" w:afterLines="20" w:line="360" w:lineRule="exact"/>
        <w:rPr>
          <w:rFonts w:asciiTheme="minorEastAsia" w:hAnsiTheme="minorEastAsia" w:eastAsiaTheme="minorEastAsia"/>
          <w:b/>
          <w:szCs w:val="21"/>
        </w:rPr>
      </w:pPr>
      <w:r>
        <w:rPr>
          <w:rFonts w:hint="eastAsia" w:asciiTheme="minorEastAsia" w:hAnsiTheme="minorEastAsia" w:eastAsiaTheme="minorEastAsia"/>
          <w:b/>
          <w:szCs w:val="21"/>
        </w:rPr>
        <w:t>二、乙方的</w:t>
      </w:r>
      <w:r>
        <w:rPr>
          <w:rFonts w:hint="eastAsia" w:asciiTheme="minorEastAsia" w:hAnsiTheme="minorEastAsia" w:eastAsiaTheme="minorEastAsia"/>
          <w:b/>
          <w:szCs w:val="21"/>
          <w:lang w:val="en-US" w:eastAsia="zh-CN"/>
        </w:rPr>
        <w:t>责任、</w:t>
      </w:r>
      <w:r>
        <w:rPr>
          <w:rFonts w:hint="eastAsia" w:asciiTheme="minorEastAsia" w:hAnsiTheme="minorEastAsia" w:eastAsiaTheme="minorEastAsia"/>
          <w:b/>
          <w:szCs w:val="21"/>
        </w:rPr>
        <w:t>权利与义务：</w:t>
      </w:r>
    </w:p>
    <w:p>
      <w:pPr>
        <w:numPr>
          <w:ilvl w:val="0"/>
          <w:numId w:val="3"/>
        </w:numPr>
        <w:tabs>
          <w:tab w:val="left" w:pos="-382"/>
        </w:tabs>
        <w:spacing w:line="360" w:lineRule="exact"/>
        <w:rPr>
          <w:rFonts w:asciiTheme="minorEastAsia" w:hAnsiTheme="minorEastAsia" w:eastAsiaTheme="minorEastAsia"/>
          <w:szCs w:val="21"/>
        </w:rPr>
      </w:pPr>
      <w:r>
        <w:rPr>
          <w:rFonts w:hint="eastAsia" w:asciiTheme="minorEastAsia" w:hAnsiTheme="minorEastAsia" w:eastAsiaTheme="minorEastAsia"/>
          <w:szCs w:val="21"/>
        </w:rPr>
        <w:t>乙方须遵守</w:t>
      </w:r>
      <w:r>
        <w:rPr>
          <w:rFonts w:hint="eastAsia" w:asciiTheme="minorEastAsia" w:hAnsiTheme="minorEastAsia" w:eastAsiaTheme="minorEastAsia"/>
          <w:b w:val="0"/>
          <w:bCs/>
          <w:szCs w:val="21"/>
          <w:lang w:val="en-US" w:eastAsia="zh-CN"/>
        </w:rPr>
        <w:t>《中华人民共和国网络安全法》《计算机信息网络国际联网安全保护管理办法》、《互联网信息服务管理办法》</w:t>
      </w:r>
      <w:r>
        <w:rPr>
          <w:rFonts w:hint="eastAsia" w:asciiTheme="minorEastAsia" w:hAnsiTheme="minorEastAsia" w:eastAsiaTheme="minorEastAsia"/>
          <w:szCs w:val="21"/>
        </w:rPr>
        <w:t>等相关国家法规，陕</w:t>
      </w:r>
      <w:r>
        <w:rPr>
          <w:rFonts w:hint="eastAsia" w:asciiTheme="minorEastAsia" w:hAnsiTheme="minorEastAsia" w:eastAsiaTheme="minorEastAsia"/>
          <w:szCs w:val="21"/>
          <w:lang w:val="en-US" w:eastAsia="zh-CN"/>
        </w:rPr>
        <w:t>开放</w:t>
      </w:r>
      <w:r>
        <w:rPr>
          <w:rFonts w:asciiTheme="minorEastAsia" w:hAnsiTheme="minorEastAsia" w:eastAsiaTheme="minorEastAsia"/>
          <w:szCs w:val="21"/>
        </w:rPr>
        <w:t>大学</w:t>
      </w:r>
      <w:r>
        <w:rPr>
          <w:rFonts w:hint="eastAsia" w:asciiTheme="minorEastAsia" w:hAnsiTheme="minorEastAsia" w:eastAsiaTheme="minorEastAsia"/>
          <w:szCs w:val="21"/>
        </w:rPr>
        <w:t>校规校纪以及甲方的机房管理规定。</w:t>
      </w:r>
    </w:p>
    <w:p>
      <w:pPr>
        <w:numPr>
          <w:ilvl w:val="0"/>
          <w:numId w:val="3"/>
        </w:numPr>
        <w:tabs>
          <w:tab w:val="left" w:pos="-382"/>
        </w:tabs>
        <w:spacing w:line="360" w:lineRule="exact"/>
        <w:rPr>
          <w:rFonts w:asciiTheme="minorEastAsia" w:hAnsiTheme="minorEastAsia" w:eastAsiaTheme="minorEastAsia"/>
          <w:szCs w:val="21"/>
        </w:rPr>
      </w:pPr>
      <w:r>
        <w:rPr>
          <w:rFonts w:hint="eastAsia" w:asciiTheme="minorEastAsia" w:hAnsiTheme="minorEastAsia" w:eastAsiaTheme="minorEastAsia"/>
          <w:szCs w:val="21"/>
        </w:rPr>
        <w:t>乙方承诺服务器上运行的应用服务内容不违反上述规定，不得使用该服务器从事法律法规和学校禁止的活动，包括（但不限于）以下情况：私自开设代理服务器，使用P2P软件、黑客扫描软件等，不得发布含有色情、赌博、反动内容等不良信息以及发送垃圾邮件。</w:t>
      </w:r>
    </w:p>
    <w:p>
      <w:pPr>
        <w:numPr>
          <w:ilvl w:val="0"/>
          <w:numId w:val="3"/>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乙方不得随意更改甲方为乙方的服务器分配的IP地址。若需更改，须提前向甲方提出书面申请。如需域名解析，可向甲方提出申请。若使用非学校域名，须遵守《中华人民共和国信息产业部第</w:t>
      </w:r>
      <w:r>
        <w:rPr>
          <w:rFonts w:asciiTheme="minorEastAsia" w:hAnsiTheme="minorEastAsia" w:eastAsiaTheme="minorEastAsia"/>
          <w:szCs w:val="21"/>
        </w:rPr>
        <w:t>33</w:t>
      </w:r>
      <w:r>
        <w:rPr>
          <w:rFonts w:hint="eastAsia" w:asciiTheme="minorEastAsia" w:hAnsiTheme="minorEastAsia" w:eastAsiaTheme="minorEastAsia"/>
          <w:szCs w:val="21"/>
        </w:rPr>
        <w:t>号令》关于</w:t>
      </w:r>
      <w:r>
        <w:rPr>
          <w:rFonts w:asciiTheme="minorEastAsia" w:hAnsiTheme="minorEastAsia" w:eastAsiaTheme="minorEastAsia"/>
          <w:szCs w:val="21"/>
        </w:rPr>
        <w:t>ICP</w:t>
      </w:r>
      <w:r>
        <w:rPr>
          <w:rFonts w:hint="eastAsia" w:asciiTheme="minorEastAsia" w:hAnsiTheme="minorEastAsia" w:eastAsiaTheme="minorEastAsia"/>
          <w:szCs w:val="21"/>
        </w:rPr>
        <w:t>备案的规定，及时备案。若因未及时备案所引起的法律责任由乙方全部承担。</w:t>
      </w:r>
    </w:p>
    <w:p>
      <w:pPr>
        <w:numPr>
          <w:ilvl w:val="0"/>
          <w:numId w:val="3"/>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为了规范校园网络管理，保障所托管服务器的正常运行，服务器使用部门须向甲方提供机器的详细资料，包括：负责人、联系人、操作系统类型、应用服务内容等，如相关资料发生变化需及时书面通知甲方。(内容见附表)</w:t>
      </w:r>
    </w:p>
    <w:p>
      <w:pPr>
        <w:numPr>
          <w:ilvl w:val="0"/>
          <w:numId w:val="3"/>
        </w:numPr>
        <w:tabs>
          <w:tab w:val="left" w:pos="-382"/>
        </w:tabs>
        <w:spacing w:line="360" w:lineRule="exact"/>
        <w:rPr>
          <w:rFonts w:asciiTheme="minorEastAsia" w:hAnsiTheme="minorEastAsia" w:eastAsiaTheme="minorEastAsia"/>
          <w:szCs w:val="21"/>
        </w:rPr>
      </w:pPr>
      <w:r>
        <w:rPr>
          <w:rFonts w:hint="eastAsia" w:asciiTheme="minorEastAsia" w:hAnsiTheme="minorEastAsia" w:eastAsiaTheme="minorEastAsia"/>
          <w:szCs w:val="21"/>
        </w:rPr>
        <w:t>乙方自行解决服务器上所需要的软件版权（许可/使用权）以及由此造成的法律纠纷，并负责服务器系统的信息安全，以及数据的完整性和保密性，由此引起的责任由乙方全部承担。</w:t>
      </w:r>
    </w:p>
    <w:p>
      <w:pPr>
        <w:numPr>
          <w:ilvl w:val="0"/>
          <w:numId w:val="3"/>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乙方所</w:t>
      </w:r>
      <w:r>
        <w:rPr>
          <w:rFonts w:asciiTheme="minorEastAsia" w:hAnsiTheme="minorEastAsia" w:eastAsiaTheme="minorEastAsia"/>
          <w:szCs w:val="21"/>
        </w:rPr>
        <w:t>用</w:t>
      </w:r>
      <w:r>
        <w:rPr>
          <w:rFonts w:hint="eastAsia" w:asciiTheme="minorEastAsia" w:hAnsiTheme="minorEastAsia" w:eastAsiaTheme="minorEastAsia"/>
          <w:szCs w:val="21"/>
        </w:rPr>
        <w:t>服务器在接入校园网之前必须经过杀毒处理，并安装启用软件防火墙。接入后，操作系统和安全软件要及时升级维护，保证接入安全且不会影响其他服务器的正常运行。由于乙方服务器的软件系统（操作</w:t>
      </w:r>
      <w:r>
        <w:rPr>
          <w:rFonts w:asciiTheme="minorEastAsia" w:hAnsiTheme="minorEastAsia" w:eastAsiaTheme="minorEastAsia"/>
          <w:szCs w:val="21"/>
        </w:rPr>
        <w:t>系统和应用系统）</w:t>
      </w:r>
      <w:r>
        <w:rPr>
          <w:rFonts w:hint="eastAsia" w:asciiTheme="minorEastAsia" w:hAnsiTheme="minorEastAsia" w:eastAsiaTheme="minorEastAsia"/>
          <w:szCs w:val="21"/>
        </w:rPr>
        <w:t>故障或病毒感染造成乙方的服务器不能正常工作，相关责任由乙方承担。</w:t>
      </w:r>
    </w:p>
    <w:p>
      <w:pPr>
        <w:numPr>
          <w:ilvl w:val="0"/>
          <w:numId w:val="3"/>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乙方服务器账号密码（操作系统和应用软件）应满足三级</w:t>
      </w:r>
      <w:r>
        <w:rPr>
          <w:rFonts w:asciiTheme="minorEastAsia" w:hAnsiTheme="minorEastAsia" w:eastAsiaTheme="minorEastAsia"/>
          <w:szCs w:val="21"/>
        </w:rPr>
        <w:t>信息安全等级保护</w:t>
      </w:r>
      <w:r>
        <w:rPr>
          <w:rFonts w:hint="eastAsia" w:asciiTheme="minorEastAsia" w:hAnsiTheme="minorEastAsia" w:eastAsiaTheme="minorEastAsia"/>
          <w:szCs w:val="21"/>
        </w:rPr>
        <w:t>要求（密码需由数字、大写字母、小写字母、特殊符号至少三种类型组合而成，长度8～2</w:t>
      </w:r>
      <w:r>
        <w:rPr>
          <w:rFonts w:asciiTheme="minorEastAsia" w:hAnsiTheme="minorEastAsia" w:eastAsiaTheme="minorEastAsia"/>
          <w:szCs w:val="21"/>
        </w:rPr>
        <w:t>0</w:t>
      </w:r>
      <w:r>
        <w:rPr>
          <w:rFonts w:hint="eastAsia" w:asciiTheme="minorEastAsia" w:hAnsiTheme="minorEastAsia" w:eastAsiaTheme="minorEastAsia"/>
          <w:szCs w:val="21"/>
        </w:rPr>
        <w:t>位）。因账号密码不符合要求产生的问题由乙方承担。</w:t>
      </w:r>
    </w:p>
    <w:p>
      <w:pPr>
        <w:numPr>
          <w:ilvl w:val="0"/>
          <w:numId w:val="3"/>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登录账号及密码需由乙方专人保管，不得委托他人代管，因账号泄漏产生的问题由乙方承担。若乙方开设远程维护服务，要</w:t>
      </w:r>
      <w:r>
        <w:rPr>
          <w:rFonts w:asciiTheme="minorEastAsia" w:hAnsiTheme="minorEastAsia" w:eastAsiaTheme="minorEastAsia"/>
          <w:szCs w:val="21"/>
        </w:rPr>
        <w:t>注意</w:t>
      </w:r>
      <w:r>
        <w:rPr>
          <w:rFonts w:hint="eastAsia" w:asciiTheme="minorEastAsia" w:hAnsiTheme="minorEastAsia" w:eastAsiaTheme="minorEastAsia"/>
          <w:szCs w:val="21"/>
        </w:rPr>
        <w:t>更换和</w:t>
      </w:r>
      <w:r>
        <w:rPr>
          <w:rFonts w:asciiTheme="minorEastAsia" w:hAnsiTheme="minorEastAsia" w:eastAsiaTheme="minorEastAsia"/>
          <w:szCs w:val="21"/>
        </w:rPr>
        <w:t>保管好登录账号</w:t>
      </w:r>
      <w:r>
        <w:rPr>
          <w:rFonts w:hint="eastAsia" w:asciiTheme="minorEastAsia" w:hAnsiTheme="minorEastAsia" w:eastAsiaTheme="minorEastAsia"/>
          <w:szCs w:val="21"/>
        </w:rPr>
        <w:t>及密码</w:t>
      </w:r>
      <w:r>
        <w:rPr>
          <w:rFonts w:asciiTheme="minorEastAsia" w:hAnsiTheme="minorEastAsia" w:eastAsiaTheme="minorEastAsia"/>
          <w:szCs w:val="21"/>
        </w:rPr>
        <w:t>，</w:t>
      </w:r>
      <w:r>
        <w:rPr>
          <w:rFonts w:hint="eastAsia" w:asciiTheme="minorEastAsia" w:hAnsiTheme="minorEastAsia" w:eastAsiaTheme="minorEastAsia"/>
          <w:szCs w:val="21"/>
        </w:rPr>
        <w:t>乙方若将账号提供给外人使用，引起的信息安全风险与责任由乙方承担。</w:t>
      </w:r>
    </w:p>
    <w:p>
      <w:pPr>
        <w:numPr>
          <w:ilvl w:val="0"/>
          <w:numId w:val="3"/>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乙方需要进入服务器机房进行维护操作时，应提前通知甲方。如校外公司人员进入机房进行系统维护，必须有乙方部门正式员工全程陪同。</w:t>
      </w:r>
    </w:p>
    <w:p>
      <w:pPr>
        <w:spacing w:before="62" w:beforeLines="20" w:after="62" w:afterLines="20" w:line="360" w:lineRule="exact"/>
        <w:rPr>
          <w:rFonts w:asciiTheme="minorEastAsia" w:hAnsiTheme="minorEastAsia" w:eastAsiaTheme="minorEastAsia"/>
          <w:b/>
          <w:szCs w:val="21"/>
        </w:rPr>
      </w:pPr>
      <w:r>
        <w:rPr>
          <w:rFonts w:hint="eastAsia" w:asciiTheme="minorEastAsia" w:hAnsiTheme="minorEastAsia" w:eastAsiaTheme="minorEastAsia"/>
          <w:b/>
          <w:szCs w:val="21"/>
        </w:rPr>
        <w:t>三、争议解决：</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在协议执行期间如果双方发生争议，双方应友好协商解决。</w:t>
      </w:r>
    </w:p>
    <w:p>
      <w:pPr>
        <w:spacing w:before="62" w:beforeLines="20" w:after="62" w:afterLines="20" w:line="360" w:lineRule="exact"/>
        <w:rPr>
          <w:rFonts w:asciiTheme="minorEastAsia" w:hAnsiTheme="minorEastAsia" w:eastAsiaTheme="minorEastAsia"/>
          <w:b/>
          <w:szCs w:val="21"/>
        </w:rPr>
      </w:pPr>
      <w:r>
        <w:rPr>
          <w:rFonts w:hint="eastAsia" w:asciiTheme="minorEastAsia" w:hAnsiTheme="minorEastAsia" w:eastAsiaTheme="minorEastAsia"/>
          <w:b/>
          <w:szCs w:val="21"/>
        </w:rPr>
        <w:t>四、</w:t>
      </w:r>
      <w:r>
        <w:rPr>
          <w:rFonts w:hint="eastAsia" w:ascii="Arial" w:hAnsi="Arial" w:eastAsia="黑体"/>
          <w:sz w:val="28"/>
          <w:szCs w:val="28"/>
        </w:rPr>
        <w:t>责任限制</w:t>
      </w:r>
      <w:r>
        <w:rPr>
          <w:rFonts w:hint="eastAsia" w:asciiTheme="minorEastAsia" w:hAnsiTheme="minorEastAsia" w:eastAsiaTheme="minorEastAsia"/>
          <w:b/>
          <w:szCs w:val="21"/>
        </w:rPr>
        <w:t>：</w:t>
      </w:r>
    </w:p>
    <w:p>
      <w:pPr>
        <w:numPr>
          <w:ilvl w:val="0"/>
          <w:numId w:val="4"/>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甲方在进行网络设备维护时需要短时间中断服务，或者由于</w:t>
      </w:r>
      <w:r>
        <w:rPr>
          <w:rFonts w:asciiTheme="minorEastAsia" w:hAnsiTheme="minorEastAsia" w:eastAsiaTheme="minorEastAsia"/>
          <w:szCs w:val="21"/>
        </w:rPr>
        <w:t>Internet</w:t>
      </w:r>
      <w:r>
        <w:rPr>
          <w:rFonts w:hint="eastAsia" w:asciiTheme="minorEastAsia" w:hAnsiTheme="minorEastAsia" w:eastAsiaTheme="minorEastAsia"/>
          <w:szCs w:val="21"/>
        </w:rPr>
        <w:t>上通路的阻塞造成乙方所</w:t>
      </w:r>
      <w:r>
        <w:rPr>
          <w:rFonts w:asciiTheme="minorEastAsia" w:hAnsiTheme="minorEastAsia" w:eastAsiaTheme="minorEastAsia"/>
          <w:szCs w:val="21"/>
        </w:rPr>
        <w:t>用</w:t>
      </w:r>
      <w:r>
        <w:rPr>
          <w:rFonts w:hint="eastAsia" w:asciiTheme="minorEastAsia" w:hAnsiTheme="minorEastAsia" w:eastAsiaTheme="minorEastAsia"/>
          <w:szCs w:val="21"/>
        </w:rPr>
        <w:t>服务器访问速度下降或中断，乙方均认同是正常情况，不属于甲方违约。鉴于计算机及互联网的特殊性，因黑客、病毒、电信部门技术调整等引起的事件，乙方亦认同不属于甲方违约。</w:t>
      </w:r>
    </w:p>
    <w:p>
      <w:pPr>
        <w:numPr>
          <w:ilvl w:val="0"/>
          <w:numId w:val="4"/>
        </w:num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本协议双方不能预见的客观情况，如地震、火灾（超越现有防火设施能力外的）等自然灾害、供电停止、政府行为、Internet上的通路的偶然阻塞等属“不可抗力”。遭受不可抗力事件的一方可暂行中止履行本协议义务直至不可抗力事件的影响消除为止，并且无需为此而承担违约责任，但应尽最大努力克服该事件，减轻其负面的影响；另一方有义务帮助解决。</w:t>
      </w:r>
    </w:p>
    <w:p>
      <w:pPr>
        <w:spacing w:line="360" w:lineRule="exact"/>
        <w:jc w:val="left"/>
        <w:rPr>
          <w:rFonts w:asciiTheme="minorEastAsia" w:hAnsiTheme="minorEastAsia" w:eastAsiaTheme="minorEastAsia"/>
          <w:szCs w:val="21"/>
        </w:rPr>
      </w:pPr>
    </w:p>
    <w:p>
      <w:pPr>
        <w:spacing w:before="62" w:beforeLines="20" w:after="62" w:afterLines="20"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五、经双方协商同意的其他服务条款</w:t>
      </w:r>
    </w:p>
    <w:p>
      <w:pPr>
        <w:spacing w:before="62" w:beforeLines="20" w:after="62" w:afterLines="20" w:line="360" w:lineRule="exact"/>
        <w:rPr>
          <w:rFonts w:asciiTheme="minorEastAsia" w:hAnsiTheme="minorEastAsia" w:eastAsiaTheme="minorEastAsia"/>
          <w:b/>
          <w:bCs/>
          <w:szCs w:val="21"/>
        </w:rPr>
      </w:pPr>
    </w:p>
    <w:p>
      <w:pPr>
        <w:spacing w:before="62" w:beforeLines="20" w:after="62" w:afterLines="20" w:line="360" w:lineRule="exact"/>
        <w:rPr>
          <w:rFonts w:asciiTheme="minorEastAsia" w:hAnsiTheme="minorEastAsia" w:eastAsiaTheme="minorEastAsia"/>
          <w:b/>
          <w:bCs/>
          <w:szCs w:val="21"/>
        </w:rPr>
      </w:pPr>
    </w:p>
    <w:p>
      <w:pPr>
        <w:spacing w:before="62" w:beforeLines="20" w:after="62" w:afterLines="20" w:line="360" w:lineRule="exact"/>
        <w:rPr>
          <w:rFonts w:asciiTheme="minorEastAsia" w:hAnsiTheme="minorEastAsia" w:eastAsiaTheme="minorEastAsia"/>
          <w:b/>
          <w:bCs/>
          <w:szCs w:val="21"/>
        </w:rPr>
      </w:pPr>
    </w:p>
    <w:p>
      <w:pPr>
        <w:spacing w:before="62" w:beforeLines="20" w:after="62" w:afterLines="20" w:line="360" w:lineRule="exact"/>
        <w:rPr>
          <w:rFonts w:asciiTheme="minorEastAsia" w:hAnsiTheme="minorEastAsia" w:eastAsiaTheme="minorEastAsia"/>
          <w:b/>
          <w:bCs/>
          <w:szCs w:val="21"/>
        </w:rPr>
      </w:pPr>
    </w:p>
    <w:p>
      <w:pPr>
        <w:spacing w:before="62" w:beforeLines="20" w:after="62" w:afterLines="20" w:line="360" w:lineRule="exact"/>
        <w:rPr>
          <w:rFonts w:asciiTheme="minorEastAsia" w:hAnsiTheme="minorEastAsia" w:eastAsiaTheme="minorEastAsia"/>
          <w:b/>
          <w:bCs/>
          <w:szCs w:val="21"/>
        </w:rPr>
      </w:pPr>
    </w:p>
    <w:p>
      <w:pPr>
        <w:spacing w:before="62" w:beforeLines="20" w:after="62" w:afterLines="20"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 xml:space="preserve">六、附则： </w:t>
      </w:r>
    </w:p>
    <w:p>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本协议签字盖章后生效，如有未尽事宜，双方协商解决。本协议一式二份，甲、乙双方各执一份。</w:t>
      </w:r>
    </w:p>
    <w:p>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甲方代表（签字）：</w:t>
      </w:r>
      <w:r>
        <w:rPr>
          <w:rFonts w:asciiTheme="minorEastAsia" w:hAnsiTheme="minorEastAsia" w:eastAsiaTheme="minorEastAsia"/>
          <w:szCs w:val="21"/>
        </w:rPr>
        <w:t xml:space="preserve">                            </w:t>
      </w:r>
      <w:r>
        <w:rPr>
          <w:rFonts w:hint="eastAsia" w:asciiTheme="minorEastAsia" w:hAnsiTheme="minorEastAsia" w:eastAsiaTheme="minorEastAsia"/>
          <w:szCs w:val="21"/>
        </w:rPr>
        <w:t>乙方代表（签字）：</w:t>
      </w:r>
      <w:r>
        <w:rPr>
          <w:rFonts w:asciiTheme="minorEastAsia" w:hAnsiTheme="minorEastAsia" w:eastAsiaTheme="minorEastAsia"/>
          <w:szCs w:val="21"/>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 xml:space="preserve">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甲方部门（公章）：</w:t>
      </w:r>
      <w:r>
        <w:rPr>
          <w:rFonts w:asciiTheme="minorEastAsia" w:hAnsiTheme="minorEastAsia" w:eastAsiaTheme="minorEastAsia"/>
          <w:szCs w:val="21"/>
        </w:rPr>
        <w:t xml:space="preserve">                            </w:t>
      </w:r>
      <w:r>
        <w:rPr>
          <w:rFonts w:hint="eastAsia" w:asciiTheme="minorEastAsia" w:hAnsiTheme="minorEastAsia" w:eastAsiaTheme="minorEastAsia"/>
          <w:szCs w:val="21"/>
        </w:rPr>
        <w:t>乙方部门（公章）：</w:t>
      </w:r>
      <w:r>
        <w:rPr>
          <w:rFonts w:asciiTheme="minorEastAsia" w:hAnsiTheme="minorEastAsia" w:eastAsiaTheme="minorEastAsia"/>
          <w:szCs w:val="21"/>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 xml:space="preserve">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 xml:space="preserve">                                       </w:t>
      </w:r>
      <w:r>
        <w:rPr>
          <w:rFonts w:hint="eastAsia" w:asciiTheme="minorEastAsia" w:hAnsiTheme="minorEastAsia" w:eastAsiaTheme="minorEastAsia"/>
          <w:szCs w:val="21"/>
        </w:rPr>
        <w:t>日期：</w:t>
      </w:r>
    </w:p>
    <w:p>
      <w:pPr>
        <w:spacing w:line="400" w:lineRule="exact"/>
        <w:ind w:left="425" w:firstLine="425"/>
        <w:rPr>
          <w:rFonts w:asciiTheme="minorEastAsia" w:hAnsiTheme="minorEastAsia" w:eastAsiaTheme="minorEastAsia"/>
          <w:b/>
          <w:szCs w:val="21"/>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pPr>
        <w:spacing w:line="400" w:lineRule="exact"/>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附件</w:t>
      </w:r>
      <w:r>
        <w:rPr>
          <w:rFonts w:hint="eastAsia" w:asciiTheme="minorEastAsia" w:hAnsiTheme="minorEastAsia" w:eastAsiaTheme="minorEastAsia"/>
          <w:b/>
          <w:szCs w:val="21"/>
          <w:lang w:val="en-US" w:eastAsia="zh-CN"/>
        </w:rPr>
        <w:t>2</w:t>
      </w:r>
    </w:p>
    <w:p>
      <w:pPr>
        <w:spacing w:line="400" w:lineRule="exact"/>
        <w:jc w:val="center"/>
        <w:rPr>
          <w:rFonts w:ascii="黑体" w:hAnsi="黑体" w:eastAsia="黑体"/>
          <w:b/>
          <w:sz w:val="36"/>
          <w:szCs w:val="36"/>
        </w:rPr>
      </w:pPr>
      <w:r>
        <w:rPr>
          <w:rFonts w:hint="eastAsia" w:ascii="黑体" w:hAnsi="黑体" w:eastAsia="黑体"/>
          <w:b/>
          <w:sz w:val="36"/>
          <w:szCs w:val="36"/>
          <w:lang w:eastAsia="zh-CN"/>
        </w:rPr>
        <w:t>信息化办公室</w:t>
      </w:r>
      <w:r>
        <w:rPr>
          <w:rFonts w:hint="eastAsia" w:ascii="黑体" w:hAnsi="黑体" w:eastAsia="黑体"/>
          <w:b/>
          <w:sz w:val="36"/>
          <w:szCs w:val="36"/>
          <w:lang w:val="en-US" w:eastAsia="zh-CN"/>
        </w:rPr>
        <w:t>信息系统</w:t>
      </w:r>
      <w:r>
        <w:rPr>
          <w:rFonts w:hint="eastAsia" w:ascii="黑体" w:hAnsi="黑体" w:eastAsia="黑体"/>
          <w:b/>
          <w:sz w:val="36"/>
          <w:szCs w:val="36"/>
        </w:rPr>
        <w:t>应用服务托管申请表</w:t>
      </w:r>
    </w:p>
    <w:tbl>
      <w:tblPr>
        <w:tblStyle w:val="2"/>
        <w:tblpPr w:leftFromText="180" w:rightFromText="180" w:vertAnchor="text" w:horzAnchor="margin" w:tblpXSpec="center" w:tblpY="314"/>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35"/>
        <w:gridCol w:w="1260"/>
        <w:gridCol w:w="1040"/>
        <w:gridCol w:w="400"/>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3" w:type="dxa"/>
            <w:tcBorders>
              <w:top w:val="single" w:color="auto" w:sz="12"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申请部门</w:t>
            </w:r>
          </w:p>
        </w:tc>
        <w:tc>
          <w:tcPr>
            <w:tcW w:w="7216" w:type="dxa"/>
            <w:gridSpan w:val="5"/>
            <w:tcBorders>
              <w:top w:val="single" w:color="auto" w:sz="12" w:space="0"/>
              <w:left w:val="single" w:color="auto" w:sz="6" w:space="0"/>
              <w:bottom w:val="single" w:color="auto" w:sz="6" w:space="0"/>
              <w:right w:val="single" w:color="auto" w:sz="12" w:space="0"/>
            </w:tcBorders>
            <w:vAlign w:val="center"/>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服务器配置及</w:t>
            </w:r>
            <w:r>
              <w:rPr>
                <w:rFonts w:asciiTheme="minorEastAsia" w:hAnsiTheme="minorEastAsia" w:eastAsiaTheme="minorEastAsia"/>
                <w:szCs w:val="21"/>
              </w:rPr>
              <w:t>数量</w:t>
            </w:r>
            <w:r>
              <w:rPr>
                <w:rFonts w:hint="eastAsia" w:asciiTheme="minorEastAsia" w:hAnsiTheme="minorEastAsia" w:eastAsiaTheme="minorEastAsia"/>
                <w:szCs w:val="21"/>
              </w:rPr>
              <w:t>需求</w:t>
            </w:r>
          </w:p>
        </w:tc>
        <w:tc>
          <w:tcPr>
            <w:tcW w:w="7216" w:type="dxa"/>
            <w:gridSpan w:val="5"/>
            <w:tcBorders>
              <w:top w:val="single" w:color="auto" w:sz="6" w:space="0"/>
              <w:left w:val="single" w:color="auto" w:sz="6" w:space="0"/>
              <w:bottom w:val="single" w:color="auto" w:sz="6" w:space="0"/>
              <w:right w:val="single" w:color="auto" w:sz="12" w:space="0"/>
            </w:tcBorders>
          </w:tcPr>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（CPU、内存、硬盘等</w:t>
            </w:r>
            <w:r>
              <w:rPr>
                <w:rFonts w:asciiTheme="minorEastAsia" w:hAnsiTheme="minorEastAsia" w:eastAsiaTheme="minorEastAsia"/>
                <w:sz w:val="18"/>
                <w:szCs w:val="18"/>
              </w:rPr>
              <w:t>说明）</w:t>
            </w:r>
          </w:p>
          <w:p>
            <w:pPr>
              <w:spacing w:line="400" w:lineRule="exact"/>
              <w:rPr>
                <w:rFonts w:asciiTheme="minorEastAsia" w:hAnsiTheme="minorEastAsia" w:eastAsiaTheme="minorEastAsia"/>
                <w:sz w:val="18"/>
                <w:szCs w:val="18"/>
              </w:rPr>
            </w:pPr>
          </w:p>
          <w:p>
            <w:pPr>
              <w:spacing w:line="400" w:lineRule="exact"/>
              <w:rPr>
                <w:rFonts w:asciiTheme="minorEastAsia" w:hAnsiTheme="minorEastAsia" w:eastAsiaTheme="minorEastAsia"/>
                <w:sz w:val="18"/>
                <w:szCs w:val="18"/>
              </w:rPr>
            </w:pPr>
          </w:p>
          <w:p>
            <w:pPr>
              <w:spacing w:line="400" w:lineRule="exact"/>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操作系统类型、版本</w:t>
            </w:r>
          </w:p>
        </w:tc>
        <w:tc>
          <w:tcPr>
            <w:tcW w:w="7216"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数据</w:t>
            </w:r>
            <w:r>
              <w:rPr>
                <w:rFonts w:asciiTheme="minorEastAsia" w:hAnsiTheme="minorEastAsia" w:eastAsiaTheme="minorEastAsia"/>
                <w:szCs w:val="21"/>
              </w:rPr>
              <w:t>库类型</w:t>
            </w:r>
            <w:r>
              <w:rPr>
                <w:rFonts w:hint="eastAsia" w:asciiTheme="minorEastAsia" w:hAnsiTheme="minorEastAsia" w:eastAsiaTheme="minorEastAsia"/>
                <w:szCs w:val="21"/>
              </w:rPr>
              <w:t>、版本</w:t>
            </w:r>
          </w:p>
        </w:tc>
        <w:tc>
          <w:tcPr>
            <w:tcW w:w="7216"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使用</w:t>
            </w:r>
            <w:r>
              <w:rPr>
                <w:rFonts w:hint="eastAsia" w:asciiTheme="minorEastAsia" w:hAnsiTheme="minorEastAsia" w:eastAsiaTheme="minorEastAsia"/>
                <w:szCs w:val="21"/>
                <w:lang w:eastAsia="zh-CN"/>
              </w:rPr>
              <w:t>端口</w:t>
            </w:r>
          </w:p>
        </w:tc>
        <w:tc>
          <w:tcPr>
            <w:tcW w:w="7216"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服务器提供的信息服务类型</w:t>
            </w:r>
          </w:p>
        </w:tc>
        <w:tc>
          <w:tcPr>
            <w:tcW w:w="7216" w:type="dxa"/>
            <w:gridSpan w:val="5"/>
            <w:tcBorders>
              <w:top w:val="single" w:color="auto" w:sz="6" w:space="0"/>
              <w:left w:val="single" w:color="auto" w:sz="6" w:space="0"/>
              <w:bottom w:val="single" w:color="auto" w:sz="6" w:space="0"/>
              <w:right w:val="single" w:color="auto" w:sz="12" w:space="0"/>
            </w:tcBorders>
            <w:vAlign w:val="center"/>
          </w:tcPr>
          <w:p>
            <w:pPr>
              <w:adjustRightIn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A、教学实验软件系统  B、科学研究数据库系统  C、管理信息系统  D、文字、语音、视频交互站点  E、FTP站点  F、电子邮件  G、一般WEB网站  H、其它（请注明）：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服务访问范围</w:t>
            </w:r>
          </w:p>
        </w:tc>
        <w:tc>
          <w:tcPr>
            <w:tcW w:w="7216"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A、校内访问    B、国内访问   C、国际访问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服务名称及用途</w:t>
            </w:r>
          </w:p>
        </w:tc>
        <w:tc>
          <w:tcPr>
            <w:tcW w:w="7216"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93"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域名</w:t>
            </w:r>
          </w:p>
        </w:tc>
        <w:tc>
          <w:tcPr>
            <w:tcW w:w="7216"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328" w:type="dxa"/>
            <w:gridSpan w:val="5"/>
            <w:tcBorders>
              <w:top w:val="single" w:color="auto" w:sz="6" w:space="0"/>
              <w:left w:val="single" w:color="auto" w:sz="12" w:space="0"/>
              <w:bottom w:val="single" w:color="auto" w:sz="6" w:space="0"/>
              <w:right w:val="single" w:color="auto" w:sz="2"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网站ICP备案信息（使用学校备案以外域名的网站需填写此项，无网站ICP备案号不得申请应用服务托管）</w:t>
            </w:r>
          </w:p>
        </w:tc>
        <w:tc>
          <w:tcPr>
            <w:tcW w:w="3981" w:type="dxa"/>
            <w:tcBorders>
              <w:top w:val="single" w:color="auto" w:sz="6" w:space="0"/>
              <w:left w:val="single" w:color="auto" w:sz="2" w:space="0"/>
              <w:bottom w:val="single" w:color="auto" w:sz="6" w:space="0"/>
              <w:right w:val="single" w:color="auto" w:sz="12" w:space="0"/>
            </w:tcBorders>
            <w:vAlign w:val="center"/>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28" w:type="dxa"/>
            <w:gridSpan w:val="2"/>
            <w:vMerge w:val="restart"/>
            <w:tcBorders>
              <w:top w:val="single" w:color="auto" w:sz="6" w:space="0"/>
              <w:left w:val="single" w:color="auto" w:sz="12" w:space="0"/>
              <w:bottom w:val="single" w:color="auto" w:sz="6" w:space="0"/>
              <w:right w:val="single" w:color="auto" w:sz="4" w:space="0"/>
            </w:tcBorders>
            <w:vAlign w:val="center"/>
          </w:tcPr>
          <w:p>
            <w:pPr>
              <w:spacing w:line="400" w:lineRule="exact"/>
              <w:jc w:val="left"/>
              <w:rPr>
                <w:rFonts w:asciiTheme="minorEastAsia" w:hAnsiTheme="minorEastAsia" w:eastAsiaTheme="minorEastAsia"/>
                <w:sz w:val="15"/>
                <w:szCs w:val="15"/>
              </w:rPr>
            </w:pPr>
            <w:r>
              <w:rPr>
                <w:rFonts w:hint="eastAsia" w:asciiTheme="minorEastAsia" w:hAnsiTheme="minorEastAsia" w:eastAsiaTheme="minorEastAsia"/>
                <w:szCs w:val="21"/>
              </w:rPr>
              <w:t>应用服务责任人</w:t>
            </w:r>
            <w:r>
              <w:rPr>
                <w:rFonts w:hint="eastAsia" w:asciiTheme="minorEastAsia" w:hAnsiTheme="minorEastAsia" w:eastAsiaTheme="minorEastAsia"/>
                <w:sz w:val="18"/>
                <w:szCs w:val="18"/>
              </w:rPr>
              <w:t>（设备责任人必须为本部门正式职工，在学校人事系统中有工号）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5421" w:type="dxa"/>
            <w:gridSpan w:val="3"/>
            <w:tcBorders>
              <w:top w:val="single" w:color="auto" w:sz="4" w:space="0"/>
              <w:left w:val="single" w:color="auto" w:sz="4" w:space="0"/>
              <w:bottom w:val="single" w:color="auto" w:sz="4" w:space="0"/>
              <w:right w:val="single" w:color="auto" w:sz="12" w:space="0"/>
            </w:tcBorders>
            <w:vAlign w:val="center"/>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28" w:type="dxa"/>
            <w:gridSpan w:val="2"/>
            <w:vMerge w:val="continue"/>
            <w:tcBorders>
              <w:top w:val="single" w:color="auto" w:sz="6" w:space="0"/>
              <w:left w:val="single" w:color="auto" w:sz="12" w:space="0"/>
              <w:bottom w:val="single" w:color="auto" w:sz="6" w:space="0"/>
              <w:right w:val="single" w:color="auto" w:sz="4" w:space="0"/>
            </w:tcBorders>
            <w:vAlign w:val="center"/>
          </w:tcPr>
          <w:p>
            <w:pPr>
              <w:widowControl/>
              <w:jc w:val="left"/>
              <w:rPr>
                <w:rFonts w:asciiTheme="minorEastAsia" w:hAnsiTheme="minorEastAsia" w:eastAsiaTheme="minorEastAsia"/>
                <w:szCs w:val="21"/>
              </w:rPr>
            </w:pPr>
          </w:p>
        </w:tc>
        <w:tc>
          <w:tcPr>
            <w:tcW w:w="1260" w:type="dxa"/>
            <w:tcBorders>
              <w:top w:val="single" w:color="auto" w:sz="4" w:space="0"/>
              <w:left w:val="single" w:color="auto" w:sz="6" w:space="0"/>
              <w:bottom w:val="single" w:color="auto" w:sz="4" w:space="0"/>
              <w:right w:val="single" w:color="auto" w:sz="2"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工  号</w:t>
            </w:r>
          </w:p>
        </w:tc>
        <w:tc>
          <w:tcPr>
            <w:tcW w:w="5421" w:type="dxa"/>
            <w:gridSpan w:val="3"/>
            <w:tcBorders>
              <w:top w:val="single" w:color="auto" w:sz="4" w:space="0"/>
              <w:left w:val="single" w:color="auto" w:sz="2" w:space="0"/>
              <w:bottom w:val="single" w:color="auto" w:sz="4" w:space="0"/>
              <w:right w:val="single" w:color="auto" w:sz="12" w:space="0"/>
            </w:tcBorders>
            <w:vAlign w:val="center"/>
          </w:tcPr>
          <w:p>
            <w:pPr>
              <w:spacing w:line="4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联系方式</w:t>
            </w:r>
          </w:p>
        </w:tc>
        <w:tc>
          <w:tcPr>
            <w:tcW w:w="6681" w:type="dxa"/>
            <w:gridSpan w:val="4"/>
            <w:tcBorders>
              <w:top w:val="single" w:color="auto" w:sz="4" w:space="0"/>
              <w:left w:val="single" w:color="auto" w:sz="6" w:space="0"/>
              <w:bottom w:val="single" w:color="auto" w:sz="4" w:space="0"/>
              <w:right w:val="single" w:color="auto" w:sz="12"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电话：                        QQ号：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28" w:type="dxa"/>
            <w:gridSpan w:val="2"/>
            <w:tcBorders>
              <w:top w:val="single" w:color="auto" w:sz="8" w:space="0"/>
              <w:left w:val="single" w:color="auto" w:sz="12" w:space="0"/>
              <w:bottom w:val="single" w:color="auto" w:sz="12" w:space="0"/>
              <w:right w:val="single" w:color="auto" w:sz="6"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申请日期：</w:t>
            </w:r>
          </w:p>
        </w:tc>
        <w:tc>
          <w:tcPr>
            <w:tcW w:w="2300" w:type="dxa"/>
            <w:gridSpan w:val="2"/>
            <w:tcBorders>
              <w:top w:val="single" w:color="auto" w:sz="6" w:space="0"/>
              <w:left w:val="single" w:color="auto" w:sz="6" w:space="0"/>
              <w:bottom w:val="single" w:color="auto" w:sz="12" w:space="0"/>
              <w:right w:val="single" w:color="auto" w:sz="6" w:space="0"/>
            </w:tcBorders>
            <w:vAlign w:val="center"/>
          </w:tcPr>
          <w:p>
            <w:pPr>
              <w:spacing w:line="400" w:lineRule="exact"/>
              <w:rPr>
                <w:rFonts w:asciiTheme="minorEastAsia" w:hAnsiTheme="minorEastAsia" w:eastAsiaTheme="minorEastAsia"/>
                <w:szCs w:val="21"/>
              </w:rPr>
            </w:pPr>
          </w:p>
        </w:tc>
        <w:tc>
          <w:tcPr>
            <w:tcW w:w="4381" w:type="dxa"/>
            <w:gridSpan w:val="2"/>
            <w:tcBorders>
              <w:top w:val="single" w:color="auto" w:sz="6" w:space="0"/>
              <w:left w:val="single" w:color="auto" w:sz="6" w:space="0"/>
              <w:bottom w:val="single" w:color="auto" w:sz="12" w:space="0"/>
              <w:right w:val="single" w:color="auto" w:sz="12"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申请部门负责人：</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（公章）</w:t>
            </w:r>
          </w:p>
        </w:tc>
      </w:tr>
    </w:tbl>
    <w:p>
      <w:pPr>
        <w:rPr>
          <w:rFonts w:hint="default" w:asciiTheme="minorEastAsia" w:hAnsiTheme="minorEastAsia" w:eastAsiaTheme="minorEastAsia"/>
          <w:b w:val="0"/>
          <w:bCs/>
          <w:szCs w:val="21"/>
          <w:lang w:val="en-US" w:eastAsia="zh-CN"/>
        </w:rPr>
      </w:pPr>
    </w:p>
    <w:p>
      <w:pPr>
        <w:rPr>
          <w:rFonts w:hint="default" w:asciiTheme="minorEastAsia" w:hAnsiTheme="minorEastAsia" w:eastAsiaTheme="minorEastAsia"/>
          <w:b w:val="0"/>
          <w:bCs/>
          <w:szCs w:val="21"/>
          <w:lang w:val="en-US" w:eastAsia="zh-CN"/>
        </w:rPr>
      </w:pPr>
      <w:r>
        <w:rPr>
          <w:rFonts w:hint="default" w:asciiTheme="minorEastAsia" w:hAnsiTheme="minorEastAsia" w:eastAsiaTheme="minorEastAsia"/>
          <w:b w:val="0"/>
          <w:bCs/>
          <w:szCs w:val="21"/>
          <w:lang w:val="en-US" w:eastAsia="zh-CN"/>
        </w:rPr>
        <w:br w:type="page"/>
      </w:r>
    </w:p>
    <w:p>
      <w:pPr>
        <w:rPr>
          <w:rFonts w:asciiTheme="minorEastAsia" w:hAnsiTheme="minorEastAsia" w:eastAsiaTheme="minorEastAsia"/>
          <w:b/>
          <w:i/>
          <w:szCs w:val="21"/>
        </w:rPr>
      </w:pPr>
      <w:r>
        <w:rPr>
          <w:rFonts w:hint="eastAsia" w:asciiTheme="minorEastAsia" w:hAnsiTheme="minorEastAsia" w:eastAsiaTheme="minorEastAsia"/>
          <w:b/>
          <w:i/>
          <w:szCs w:val="21"/>
        </w:rPr>
        <w:t>以下由</w:t>
      </w:r>
      <w:r>
        <w:rPr>
          <w:rFonts w:hint="eastAsia" w:asciiTheme="minorEastAsia" w:hAnsiTheme="minorEastAsia" w:eastAsiaTheme="minorEastAsia"/>
          <w:b/>
          <w:i/>
          <w:szCs w:val="21"/>
          <w:lang w:val="en-US" w:eastAsia="zh-CN"/>
        </w:rPr>
        <w:t>数据</w:t>
      </w:r>
      <w:r>
        <w:rPr>
          <w:rFonts w:hint="eastAsia" w:asciiTheme="minorEastAsia" w:hAnsiTheme="minorEastAsia" w:eastAsiaTheme="minorEastAsia"/>
          <w:b/>
          <w:i/>
          <w:szCs w:val="21"/>
        </w:rPr>
        <w:t>中心</w:t>
      </w:r>
      <w:r>
        <w:rPr>
          <w:rFonts w:hint="eastAsia" w:asciiTheme="minorEastAsia" w:hAnsiTheme="minorEastAsia" w:eastAsiaTheme="minorEastAsia"/>
          <w:b/>
          <w:i/>
          <w:szCs w:val="21"/>
          <w:lang w:val="en-US" w:eastAsia="zh-CN"/>
        </w:rPr>
        <w:t>根据实际部署情况</w:t>
      </w:r>
      <w:r>
        <w:rPr>
          <w:rFonts w:hint="eastAsia" w:asciiTheme="minorEastAsia" w:hAnsiTheme="minorEastAsia" w:eastAsiaTheme="minorEastAsia"/>
          <w:b/>
          <w:i/>
          <w:szCs w:val="21"/>
        </w:rPr>
        <w:t xml:space="preserve">填写 </w:t>
      </w:r>
    </w:p>
    <w:p>
      <w:pPr>
        <w:rPr>
          <w:rFonts w:asciiTheme="minorEastAsia" w:hAnsiTheme="minorEastAsia" w:eastAsiaTheme="minorEastAsia"/>
          <w:i/>
          <w:szCs w:val="21"/>
        </w:rPr>
      </w:pPr>
      <w:r>
        <w:rPr>
          <w:rFonts w:hint="eastAsia" w:asciiTheme="minorEastAsia" w:hAnsiTheme="minorEastAsia" w:eastAsiaTheme="minorEastAsia"/>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13335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9pt;margin-top:1.05pt;height:0pt;width:432pt;z-index:251659264;mso-width-relative:page;mso-height-relative:page;" filled="f" stroked="t" coordsize="21600,21600" o:allowincell="f" o:gfxdata="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l74tQAAAAHAQAADwAAAAAAAAABACAAAAAiAAAAZHJzL2Rvd25yZXYueG1sUEsBAhQAFAAAAAgA&#10;h07iQOSrFFnwAQAAxAMAAA4AAAAAAAAAAQAgAAAAIwEAAGRycy9lMm9Eb2MueG1sUEsFBgAAAAAG&#10;AAYAWQEAAIUFAAAAAA==&#10;">
                <v:fill on="f" focussize="0,0"/>
                <v:stroke color="#000000" joinstyle="round" dashstyle="1 1"/>
                <v:imagedata o:title=""/>
                <o:lock v:ext="edit" aspectratio="f"/>
              </v:line>
            </w:pict>
          </mc:Fallback>
        </mc:AlternateConten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服务</w:t>
            </w:r>
            <w:r>
              <w:rPr>
                <w:rFonts w:asciiTheme="minorEastAsia" w:hAnsiTheme="minorEastAsia" w:eastAsiaTheme="minorEastAsia"/>
                <w:szCs w:val="21"/>
              </w:rPr>
              <w:t>器名称</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服务器品牌型号</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服务器配置及</w:t>
            </w:r>
            <w:r>
              <w:rPr>
                <w:rFonts w:asciiTheme="minorEastAsia" w:hAnsiTheme="minorEastAsia" w:eastAsiaTheme="minorEastAsia"/>
                <w:szCs w:val="21"/>
              </w:rPr>
              <w:t>数量</w:t>
            </w:r>
          </w:p>
        </w:tc>
        <w:tc>
          <w:tcPr>
            <w:tcW w:w="6971"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（CPU、内存、硬盘等</w:t>
            </w:r>
            <w:r>
              <w:rPr>
                <w:rFonts w:asciiTheme="minorEastAsia" w:hAnsiTheme="minorEastAsia" w:eastAsiaTheme="minorEastAsia"/>
                <w:sz w:val="18"/>
                <w:szCs w:val="18"/>
              </w:rPr>
              <w:t>说明）</w:t>
            </w:r>
          </w:p>
          <w:p>
            <w:pPr>
              <w:spacing w:line="400" w:lineRule="exact"/>
              <w:rPr>
                <w:rFonts w:asciiTheme="minorEastAsia" w:hAnsiTheme="minorEastAsia" w:eastAsiaTheme="minorEastAsia"/>
                <w:sz w:val="18"/>
                <w:szCs w:val="18"/>
              </w:rPr>
            </w:pPr>
          </w:p>
          <w:p>
            <w:pPr>
              <w:spacing w:line="400" w:lineRule="exact"/>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操作系统类型、版本</w:t>
            </w:r>
          </w:p>
        </w:tc>
        <w:tc>
          <w:tcPr>
            <w:tcW w:w="6971"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数据</w:t>
            </w:r>
            <w:r>
              <w:rPr>
                <w:rFonts w:asciiTheme="minorEastAsia" w:hAnsiTheme="minorEastAsia" w:eastAsiaTheme="minorEastAsia"/>
                <w:szCs w:val="21"/>
              </w:rPr>
              <w:t>库类型</w:t>
            </w:r>
            <w:r>
              <w:rPr>
                <w:rFonts w:hint="eastAsia" w:asciiTheme="minorEastAsia" w:hAnsiTheme="minorEastAsia" w:eastAsiaTheme="minorEastAsia"/>
                <w:szCs w:val="21"/>
              </w:rPr>
              <w:t>、版本</w:t>
            </w:r>
          </w:p>
        </w:tc>
        <w:tc>
          <w:tcPr>
            <w:tcW w:w="6971"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使用</w:t>
            </w:r>
            <w:r>
              <w:rPr>
                <w:rFonts w:hint="eastAsia" w:asciiTheme="minorEastAsia" w:hAnsiTheme="minorEastAsia" w:eastAsiaTheme="minorEastAsia"/>
                <w:szCs w:val="21"/>
                <w:lang w:eastAsia="zh-CN"/>
              </w:rPr>
              <w:t>端口</w:t>
            </w:r>
          </w:p>
        </w:tc>
        <w:tc>
          <w:tcPr>
            <w:tcW w:w="6971"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服务</w:t>
            </w:r>
            <w:r>
              <w:rPr>
                <w:rFonts w:asciiTheme="minorEastAsia" w:hAnsiTheme="minorEastAsia" w:eastAsiaTheme="minorEastAsia"/>
                <w:szCs w:val="21"/>
              </w:rPr>
              <w:t>器</w:t>
            </w:r>
            <w:r>
              <w:rPr>
                <w:rFonts w:hint="eastAsia" w:asciiTheme="minorEastAsia" w:hAnsiTheme="minorEastAsia" w:eastAsiaTheme="minorEastAsia"/>
                <w:szCs w:val="21"/>
              </w:rPr>
              <w:t>安放</w:t>
            </w:r>
            <w:r>
              <w:rPr>
                <w:rFonts w:asciiTheme="minorEastAsia" w:hAnsiTheme="minorEastAsia" w:eastAsiaTheme="minorEastAsia"/>
                <w:szCs w:val="21"/>
              </w:rPr>
              <w:t>位置</w:t>
            </w:r>
            <w:r>
              <w:rPr>
                <w:rFonts w:hint="eastAsia" w:asciiTheme="minorEastAsia" w:hAnsiTheme="minorEastAsia" w:eastAsiaTheme="minorEastAsia"/>
                <w:szCs w:val="21"/>
              </w:rPr>
              <w:t>及</w:t>
            </w:r>
            <w:r>
              <w:rPr>
                <w:rFonts w:asciiTheme="minorEastAsia" w:hAnsiTheme="minorEastAsia" w:eastAsiaTheme="minorEastAsia"/>
                <w:szCs w:val="21"/>
              </w:rPr>
              <w:t>数量</w:t>
            </w:r>
          </w:p>
        </w:tc>
        <w:tc>
          <w:tcPr>
            <w:tcW w:w="697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szCs w:val="21"/>
              </w:rPr>
            </w:pPr>
            <w:r>
              <w:rPr>
                <w:rFonts w:hint="eastAsia" w:asciiTheme="minorEastAsia" w:hAnsiTheme="minorEastAsia" w:eastAsiaTheme="minorEastAsia"/>
                <w:szCs w:val="21"/>
              </w:rPr>
              <w:t>校</w:t>
            </w:r>
            <w:r>
              <w:rPr>
                <w:rFonts w:asciiTheme="minorEastAsia" w:hAnsiTheme="minorEastAsia" w:eastAsiaTheme="minorEastAsia"/>
                <w:szCs w:val="21"/>
              </w:rPr>
              <w:t>区</w:t>
            </w:r>
            <w:r>
              <w:rPr>
                <w:rFonts w:hint="eastAsia" w:asciiTheme="minorEastAsia" w:hAnsiTheme="minorEastAsia" w:eastAsiaTheme="minorEastAsia"/>
                <w:szCs w:val="21"/>
              </w:rPr>
              <w:t>：                    楼宇</w:t>
            </w:r>
            <w:r>
              <w:rPr>
                <w:rFonts w:asciiTheme="minorEastAsia" w:hAnsiTheme="minorEastAsia" w:eastAsiaTheme="minorEastAsia"/>
                <w:szCs w:val="21"/>
              </w:rPr>
              <w:t>：</w:t>
            </w:r>
          </w:p>
          <w:p>
            <w:pPr>
              <w:spacing w:line="480" w:lineRule="auto"/>
              <w:rPr>
                <w:rFonts w:asciiTheme="minorEastAsia" w:hAnsiTheme="minorEastAsia" w:eastAsiaTheme="minorEastAsia"/>
                <w:szCs w:val="21"/>
              </w:rPr>
            </w:pPr>
            <w:r>
              <w:rPr>
                <w:rFonts w:hint="eastAsia" w:asciiTheme="minorEastAsia" w:hAnsiTheme="minorEastAsia" w:eastAsiaTheme="minorEastAsia"/>
                <w:szCs w:val="21"/>
              </w:rPr>
              <w:t>机房：                    机柜</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内</w:t>
            </w:r>
            <w:r>
              <w:rPr>
                <w:rFonts w:asciiTheme="minorEastAsia" w:hAnsiTheme="minorEastAsia" w:eastAsiaTheme="minorEastAsia"/>
                <w:szCs w:val="21"/>
              </w:rPr>
              <w:t>网</w:t>
            </w:r>
            <w:r>
              <w:rPr>
                <w:rFonts w:hint="eastAsia" w:asciiTheme="minorEastAsia" w:hAnsiTheme="minorEastAsia" w:eastAsiaTheme="minorEastAsia"/>
                <w:szCs w:val="21"/>
              </w:rPr>
              <w:t>IP地址</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外网IP地址</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接入交换机及端口</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完成设置日期</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操作人：</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备注（应用服务相关的技术信息资料）</w:t>
            </w:r>
          </w:p>
        </w:tc>
        <w:tc>
          <w:tcPr>
            <w:tcW w:w="69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bl>
    <w:p>
      <w:pPr>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pPr>
        <w:spacing w:line="400" w:lineRule="exact"/>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附件</w:t>
      </w:r>
      <w:r>
        <w:rPr>
          <w:rFonts w:hint="eastAsia" w:asciiTheme="minorEastAsia" w:hAnsiTheme="minorEastAsia" w:eastAsiaTheme="minorEastAsia"/>
          <w:b/>
          <w:szCs w:val="21"/>
          <w:lang w:val="en-US" w:eastAsia="zh-CN"/>
        </w:rPr>
        <w:t>3</w:t>
      </w:r>
    </w:p>
    <w:p>
      <w:pPr>
        <w:jc w:val="center"/>
        <w:rPr>
          <w:rFonts w:hint="eastAsia" w:ascii="黑体" w:hAnsi="黑体" w:eastAsia="黑体"/>
          <w:b/>
          <w:sz w:val="36"/>
          <w:szCs w:val="36"/>
        </w:rPr>
      </w:pPr>
      <w:r>
        <w:rPr>
          <w:rFonts w:hint="eastAsia" w:ascii="黑体" w:hAnsi="黑体" w:eastAsia="黑体"/>
          <w:b/>
          <w:sz w:val="36"/>
          <w:szCs w:val="36"/>
        </w:rPr>
        <w:t>信息系统安全情况登记表</w:t>
      </w:r>
    </w:p>
    <w:p>
      <w:pPr>
        <w:rPr>
          <w:rFonts w:ascii="黑体" w:hAnsi="黑体" w:eastAsia="黑体"/>
          <w:b/>
          <w:szCs w:val="21"/>
        </w:rPr>
      </w:pPr>
    </w:p>
    <w:p>
      <w:pPr>
        <w:rPr>
          <w:rFonts w:hint="eastAsia" w:ascii="黑体" w:hAnsi="黑体" w:eastAsia="黑体"/>
          <w:szCs w:val="21"/>
          <w:lang w:eastAsia="zh-CN"/>
        </w:rPr>
      </w:pPr>
      <w:r>
        <w:rPr>
          <w:rFonts w:hint="eastAsia" w:ascii="黑体" w:hAnsi="黑体" w:eastAsia="黑体"/>
          <w:b/>
          <w:szCs w:val="21"/>
        </w:rPr>
        <w:t>填表时间：</w:t>
      </w:r>
      <w:r>
        <w:rPr>
          <w:rFonts w:hint="eastAsia" w:ascii="黑体" w:hAnsi="黑体" w:eastAsia="黑体"/>
          <w:szCs w:val="21"/>
          <w:lang w:val="en-US" w:eastAsia="zh-CN"/>
        </w:rPr>
        <w:t xml:space="preserve">    </w:t>
      </w:r>
      <w:r>
        <w:rPr>
          <w:rFonts w:hint="eastAsia" w:ascii="黑体" w:hAnsi="黑体" w:eastAsia="黑体"/>
          <w:szCs w:val="21"/>
        </w:rPr>
        <w:t>年</w:t>
      </w:r>
      <w:r>
        <w:rPr>
          <w:rFonts w:hint="eastAsia" w:ascii="黑体" w:hAnsi="黑体" w:eastAsia="黑体"/>
          <w:szCs w:val="21"/>
          <w:lang w:val="en-US" w:eastAsia="zh-CN"/>
        </w:rPr>
        <w:t xml:space="preserve">   </w:t>
      </w:r>
      <w:r>
        <w:rPr>
          <w:rFonts w:hint="eastAsia" w:ascii="黑体" w:hAnsi="黑体" w:eastAsia="黑体"/>
          <w:szCs w:val="21"/>
        </w:rPr>
        <w:t>月</w:t>
      </w:r>
      <w:r>
        <w:rPr>
          <w:rFonts w:hint="eastAsia" w:ascii="黑体" w:hAnsi="黑体" w:eastAsia="黑体"/>
          <w:szCs w:val="21"/>
          <w:lang w:val="en-US" w:eastAsia="zh-CN"/>
        </w:rPr>
        <w:t xml:space="preserve">  </w:t>
      </w:r>
      <w:r>
        <w:rPr>
          <w:rFonts w:hint="eastAsia" w:ascii="黑体" w:hAnsi="黑体" w:eastAsia="黑体"/>
          <w:szCs w:val="21"/>
        </w:rPr>
        <w:t xml:space="preserve">日                                      </w:t>
      </w:r>
      <w:r>
        <w:rPr>
          <w:rFonts w:hint="eastAsia" w:ascii="黑体" w:hAnsi="黑体" w:eastAsia="黑体"/>
          <w:b/>
          <w:szCs w:val="21"/>
        </w:rPr>
        <w:t xml:space="preserve"> 填表人：</w:t>
      </w:r>
    </w:p>
    <w:tbl>
      <w:tblPr>
        <w:tblStyle w:val="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664"/>
        <w:gridCol w:w="2141"/>
        <w:gridCol w:w="1890"/>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566" w:type="dxa"/>
            <w:gridSpan w:val="2"/>
            <w:shd w:val="clear" w:color="auto" w:fill="auto"/>
            <w:vAlign w:val="center"/>
          </w:tcPr>
          <w:p>
            <w:pPr>
              <w:jc w:val="center"/>
              <w:rPr>
                <w:rFonts w:hint="eastAsia" w:ascii="宋体" w:hAnsi="宋体" w:cs="宋体"/>
                <w:sz w:val="28"/>
                <w:szCs w:val="28"/>
              </w:rPr>
            </w:pPr>
            <w:r>
              <w:rPr>
                <w:rFonts w:hint="eastAsia" w:ascii="宋体" w:hAnsi="宋体" w:cs="宋体"/>
                <w:sz w:val="28"/>
                <w:szCs w:val="28"/>
              </w:rPr>
              <w:t>系统名称</w:t>
            </w:r>
          </w:p>
        </w:tc>
        <w:tc>
          <w:tcPr>
            <w:tcW w:w="2141" w:type="dxa"/>
            <w:shd w:val="clear" w:color="auto" w:fill="auto"/>
            <w:vAlign w:val="center"/>
          </w:tcPr>
          <w:p>
            <w:pPr>
              <w:adjustRightInd w:val="0"/>
              <w:snapToGrid w:val="0"/>
              <w:jc w:val="center"/>
              <w:rPr>
                <w:rFonts w:hint="default" w:ascii="宋体" w:hAnsi="宋体" w:eastAsia="宋体" w:cs="宋体"/>
                <w:szCs w:val="21"/>
                <w:lang w:val="en-US" w:eastAsia="zh-CN"/>
              </w:rPr>
            </w:pPr>
          </w:p>
        </w:tc>
        <w:tc>
          <w:tcPr>
            <w:tcW w:w="1890"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rPr>
              <w:t>IP地址</w:t>
            </w:r>
          </w:p>
        </w:tc>
        <w:tc>
          <w:tcPr>
            <w:tcW w:w="3062" w:type="dxa"/>
            <w:shd w:val="clear" w:color="auto" w:fill="auto"/>
            <w:vAlign w:val="center"/>
          </w:tcPr>
          <w:p>
            <w:pPr>
              <w:adjustRightInd w:val="0"/>
              <w:snapToGrid w:val="0"/>
              <w:jc w:val="left"/>
              <w:rPr>
                <w:rFonts w:hint="default" w:ascii="宋体" w:hAnsi="宋体" w:cs="宋体"/>
                <w:szCs w:val="21"/>
                <w:lang w:val="en-US" w:eastAsia="zh-CN"/>
              </w:rPr>
            </w:pPr>
            <w:r>
              <w:rPr>
                <w:rFonts w:hint="eastAsia" w:ascii="宋体" w:hAnsi="宋体" w:cs="宋体"/>
                <w:szCs w:val="21"/>
                <w:lang w:val="en-US" w:eastAsia="zh-CN"/>
              </w:rPr>
              <w:t>内网：</w:t>
            </w:r>
          </w:p>
          <w:p>
            <w:pPr>
              <w:adjustRightInd w:val="0"/>
              <w:snapToGrid w:val="0"/>
              <w:jc w:val="left"/>
              <w:rPr>
                <w:rFonts w:hint="default" w:ascii="宋体" w:hAnsi="宋体" w:eastAsia="宋体" w:cs="宋体"/>
                <w:szCs w:val="21"/>
                <w:lang w:val="en-US" w:eastAsia="zh-CN"/>
              </w:rPr>
            </w:pPr>
            <w:r>
              <w:rPr>
                <w:rFonts w:hint="eastAsia" w:ascii="宋体" w:hAnsi="宋体" w:cs="宋体"/>
                <w:szCs w:val="21"/>
                <w:lang w:val="en-US" w:eastAsia="zh-CN"/>
              </w:rPr>
              <w:t>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jc w:val="center"/>
              <w:rPr>
                <w:rFonts w:hint="eastAsia" w:ascii="宋体" w:hAnsi="宋体" w:cs="宋体"/>
                <w:sz w:val="28"/>
                <w:szCs w:val="28"/>
              </w:rPr>
            </w:pPr>
            <w:r>
              <w:rPr>
                <w:rFonts w:hint="eastAsia" w:ascii="宋体" w:hAnsi="宋体" w:cs="宋体"/>
                <w:sz w:val="28"/>
                <w:szCs w:val="28"/>
              </w:rPr>
              <w:t>服务器位置</w:t>
            </w:r>
          </w:p>
        </w:tc>
        <w:tc>
          <w:tcPr>
            <w:tcW w:w="2141" w:type="dxa"/>
            <w:shd w:val="clear" w:color="auto" w:fill="auto"/>
            <w:vAlign w:val="center"/>
          </w:tcPr>
          <w:p>
            <w:pPr>
              <w:jc w:val="center"/>
              <w:rPr>
                <w:rFonts w:ascii="宋体" w:hAnsi="宋体" w:cs="宋体"/>
                <w:szCs w:val="21"/>
              </w:rPr>
            </w:pPr>
          </w:p>
        </w:tc>
        <w:tc>
          <w:tcPr>
            <w:tcW w:w="1890"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rPr>
              <w:t>域名</w:t>
            </w:r>
          </w:p>
        </w:tc>
        <w:tc>
          <w:tcPr>
            <w:tcW w:w="3062" w:type="dxa"/>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jc w:val="center"/>
              <w:rPr>
                <w:rFonts w:hint="eastAsia" w:ascii="宋体" w:hAnsi="宋体" w:cs="宋体"/>
                <w:sz w:val="28"/>
                <w:szCs w:val="28"/>
              </w:rPr>
            </w:pPr>
            <w:r>
              <w:rPr>
                <w:rFonts w:hint="eastAsia" w:ascii="宋体" w:hAnsi="宋体" w:cs="宋体"/>
                <w:sz w:val="28"/>
                <w:szCs w:val="28"/>
              </w:rPr>
              <w:t>操作系统</w:t>
            </w:r>
          </w:p>
        </w:tc>
        <w:tc>
          <w:tcPr>
            <w:tcW w:w="7093" w:type="dxa"/>
            <w:gridSpan w:val="3"/>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使用端口</w:t>
            </w:r>
          </w:p>
        </w:tc>
        <w:tc>
          <w:tcPr>
            <w:tcW w:w="7093" w:type="dxa"/>
            <w:gridSpan w:val="3"/>
            <w:shd w:val="clear" w:color="auto" w:fill="auto"/>
            <w:vAlign w:val="center"/>
          </w:tcPr>
          <w:p>
            <w:pPr>
              <w:jc w:val="center"/>
              <w:rPr>
                <w:rFonts w:hint="default"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系统平台说明(开发技术\后台数据库等说明)</w:t>
            </w:r>
          </w:p>
        </w:tc>
        <w:tc>
          <w:tcPr>
            <w:tcW w:w="7093" w:type="dxa"/>
            <w:gridSpan w:val="3"/>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jc w:val="center"/>
              <w:rPr>
                <w:rFonts w:hint="eastAsia" w:ascii="宋体" w:hAnsi="宋体" w:cs="宋体"/>
                <w:sz w:val="28"/>
                <w:szCs w:val="28"/>
              </w:rPr>
            </w:pPr>
            <w:r>
              <w:rPr>
                <w:rFonts w:hint="eastAsia" w:ascii="宋体" w:hAnsi="宋体" w:cs="宋体"/>
                <w:sz w:val="28"/>
                <w:szCs w:val="28"/>
              </w:rPr>
              <w:t>系统服务内容</w:t>
            </w:r>
          </w:p>
        </w:tc>
        <w:tc>
          <w:tcPr>
            <w:tcW w:w="7093" w:type="dxa"/>
            <w:gridSpan w:val="3"/>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jc w:val="center"/>
              <w:rPr>
                <w:rFonts w:hint="eastAsia" w:ascii="宋体" w:hAnsi="宋体" w:cs="宋体"/>
                <w:sz w:val="28"/>
                <w:szCs w:val="28"/>
              </w:rPr>
            </w:pPr>
            <w:r>
              <w:rPr>
                <w:rFonts w:hint="eastAsia" w:ascii="宋体" w:hAnsi="宋体" w:cs="宋体"/>
                <w:sz w:val="28"/>
                <w:szCs w:val="28"/>
              </w:rPr>
              <w:t>系统服务对象</w:t>
            </w:r>
          </w:p>
        </w:tc>
        <w:tc>
          <w:tcPr>
            <w:tcW w:w="7093" w:type="dxa"/>
            <w:gridSpan w:val="3"/>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jc w:val="center"/>
              <w:rPr>
                <w:rFonts w:hint="eastAsia" w:ascii="宋体" w:hAnsi="宋体" w:cs="宋体"/>
                <w:sz w:val="28"/>
                <w:szCs w:val="28"/>
              </w:rPr>
            </w:pPr>
            <w:r>
              <w:rPr>
                <w:rFonts w:hint="eastAsia" w:ascii="宋体" w:hAnsi="宋体" w:cs="宋体"/>
                <w:sz w:val="28"/>
                <w:szCs w:val="28"/>
              </w:rPr>
              <w:t>管理部门</w:t>
            </w:r>
          </w:p>
        </w:tc>
        <w:tc>
          <w:tcPr>
            <w:tcW w:w="2141" w:type="dxa"/>
            <w:shd w:val="clear" w:color="auto" w:fill="auto"/>
            <w:vAlign w:val="center"/>
          </w:tcPr>
          <w:p>
            <w:pPr>
              <w:jc w:val="center"/>
              <w:rPr>
                <w:rFonts w:hint="default" w:ascii="宋体" w:hAnsi="宋体" w:eastAsia="宋体" w:cs="宋体"/>
                <w:szCs w:val="21"/>
                <w:lang w:val="en-US" w:eastAsia="zh-CN"/>
              </w:rPr>
            </w:pPr>
          </w:p>
        </w:tc>
        <w:tc>
          <w:tcPr>
            <w:tcW w:w="1890"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lang w:val="en-US" w:eastAsia="zh-CN"/>
              </w:rPr>
              <w:t>使用</w:t>
            </w:r>
            <w:r>
              <w:rPr>
                <w:rFonts w:hint="eastAsia" w:ascii="宋体" w:hAnsi="宋体" w:cs="宋体"/>
                <w:sz w:val="28"/>
                <w:szCs w:val="28"/>
              </w:rPr>
              <w:t>时间</w:t>
            </w:r>
          </w:p>
        </w:tc>
        <w:tc>
          <w:tcPr>
            <w:tcW w:w="3062" w:type="dxa"/>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vMerge w:val="restart"/>
            <w:shd w:val="clear" w:color="auto" w:fill="auto"/>
            <w:vAlign w:val="center"/>
          </w:tcPr>
          <w:p>
            <w:pPr>
              <w:jc w:val="center"/>
              <w:rPr>
                <w:rFonts w:hint="eastAsia" w:ascii="宋体" w:hAnsi="宋体" w:cs="宋体"/>
                <w:sz w:val="28"/>
                <w:szCs w:val="28"/>
              </w:rPr>
            </w:pPr>
            <w:r>
              <w:rPr>
                <w:rFonts w:hint="eastAsia" w:ascii="宋体" w:hAnsi="宋体" w:cs="宋体"/>
                <w:sz w:val="28"/>
                <w:szCs w:val="28"/>
              </w:rPr>
              <w:t>系统管理员</w:t>
            </w:r>
          </w:p>
        </w:tc>
        <w:tc>
          <w:tcPr>
            <w:tcW w:w="2141"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rPr>
              <w:t>姓名</w:t>
            </w:r>
          </w:p>
        </w:tc>
        <w:tc>
          <w:tcPr>
            <w:tcW w:w="4952" w:type="dxa"/>
            <w:gridSpan w:val="2"/>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vMerge w:val="continue"/>
            <w:shd w:val="clear" w:color="auto" w:fill="auto"/>
            <w:vAlign w:val="center"/>
          </w:tcPr>
          <w:p>
            <w:pPr>
              <w:jc w:val="center"/>
              <w:rPr>
                <w:rFonts w:hint="eastAsia" w:ascii="宋体" w:hAnsi="宋体" w:cs="宋体"/>
                <w:sz w:val="28"/>
                <w:szCs w:val="28"/>
              </w:rPr>
            </w:pPr>
          </w:p>
        </w:tc>
        <w:tc>
          <w:tcPr>
            <w:tcW w:w="2141"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rPr>
              <w:t>电话</w:t>
            </w:r>
          </w:p>
        </w:tc>
        <w:tc>
          <w:tcPr>
            <w:tcW w:w="4952" w:type="dxa"/>
            <w:gridSpan w:val="2"/>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vMerge w:val="continue"/>
            <w:shd w:val="clear" w:color="auto" w:fill="auto"/>
            <w:vAlign w:val="center"/>
          </w:tcPr>
          <w:p>
            <w:pPr>
              <w:jc w:val="center"/>
              <w:rPr>
                <w:rFonts w:hint="eastAsia" w:ascii="宋体" w:hAnsi="宋体" w:cs="宋体"/>
                <w:sz w:val="28"/>
                <w:szCs w:val="28"/>
              </w:rPr>
            </w:pPr>
          </w:p>
        </w:tc>
        <w:tc>
          <w:tcPr>
            <w:tcW w:w="2141"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rPr>
              <w:t>其它联系方式</w:t>
            </w:r>
          </w:p>
        </w:tc>
        <w:tc>
          <w:tcPr>
            <w:tcW w:w="4952" w:type="dxa"/>
            <w:gridSpan w:val="2"/>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Merge w:val="restart"/>
            <w:shd w:val="clear" w:color="auto" w:fill="auto"/>
            <w:vAlign w:val="center"/>
          </w:tcPr>
          <w:p>
            <w:pPr>
              <w:jc w:val="center"/>
              <w:rPr>
                <w:rFonts w:hint="eastAsia" w:ascii="宋体" w:hAnsi="宋体" w:cs="宋体"/>
                <w:sz w:val="28"/>
                <w:szCs w:val="28"/>
              </w:rPr>
            </w:pPr>
            <w:r>
              <w:rPr>
                <w:rFonts w:hint="eastAsia" w:ascii="宋体" w:hAnsi="宋体" w:cs="宋体"/>
                <w:sz w:val="28"/>
                <w:szCs w:val="28"/>
              </w:rPr>
              <w:t>安全情况</w:t>
            </w:r>
          </w:p>
        </w:tc>
        <w:tc>
          <w:tcPr>
            <w:tcW w:w="1664" w:type="dxa"/>
            <w:shd w:val="clear" w:color="auto" w:fill="auto"/>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网络安全情况和措施</w:t>
            </w:r>
          </w:p>
        </w:tc>
        <w:tc>
          <w:tcPr>
            <w:tcW w:w="7093" w:type="dxa"/>
            <w:gridSpan w:val="3"/>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Merge w:val="continue"/>
            <w:shd w:val="clear" w:color="auto" w:fill="auto"/>
            <w:vAlign w:val="center"/>
          </w:tcPr>
          <w:p>
            <w:pPr>
              <w:jc w:val="center"/>
              <w:rPr>
                <w:rFonts w:hint="eastAsia" w:ascii="宋体" w:hAnsi="宋体" w:cs="宋体"/>
                <w:sz w:val="28"/>
                <w:szCs w:val="28"/>
              </w:rPr>
            </w:pPr>
          </w:p>
        </w:tc>
        <w:tc>
          <w:tcPr>
            <w:tcW w:w="1664" w:type="dxa"/>
            <w:shd w:val="clear" w:color="auto" w:fill="auto"/>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信息安全情况和措施</w:t>
            </w:r>
          </w:p>
        </w:tc>
        <w:tc>
          <w:tcPr>
            <w:tcW w:w="7093" w:type="dxa"/>
            <w:gridSpan w:val="3"/>
            <w:shd w:val="clear" w:color="auto" w:fill="auto"/>
            <w:vAlign w:val="center"/>
          </w:tcPr>
          <w:p>
            <w:pPr>
              <w:jc w:val="center"/>
              <w:rPr>
                <w:rFonts w:hint="default" w:ascii="宋体" w:hAnsi="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66" w:type="dxa"/>
            <w:gridSpan w:val="2"/>
            <w:shd w:val="clear" w:color="auto" w:fill="auto"/>
            <w:vAlign w:val="center"/>
          </w:tcPr>
          <w:p>
            <w:pPr>
              <w:adjustRightInd w:val="0"/>
              <w:snapToGrid w:val="0"/>
              <w:jc w:val="center"/>
              <w:rPr>
                <w:rFonts w:hint="eastAsia" w:ascii="宋体" w:hAnsi="宋体" w:eastAsia="宋体" w:cs="宋体"/>
                <w:sz w:val="28"/>
                <w:szCs w:val="28"/>
                <w:lang w:eastAsia="zh-CN"/>
              </w:rPr>
            </w:pPr>
            <w:r>
              <w:rPr>
                <w:rFonts w:hint="eastAsia" w:ascii="宋体" w:hAnsi="宋体" w:cs="宋体"/>
                <w:sz w:val="28"/>
                <w:szCs w:val="28"/>
              </w:rPr>
              <w:t>漏洞扫描</w:t>
            </w:r>
            <w:r>
              <w:rPr>
                <w:rFonts w:hint="eastAsia" w:ascii="宋体" w:hAnsi="宋体" w:cs="宋体"/>
                <w:sz w:val="28"/>
                <w:szCs w:val="28"/>
                <w:lang w:eastAsia="zh-CN"/>
              </w:rPr>
              <w:t>结果</w:t>
            </w:r>
          </w:p>
        </w:tc>
        <w:tc>
          <w:tcPr>
            <w:tcW w:w="7093" w:type="dxa"/>
            <w:gridSpan w:val="3"/>
            <w:shd w:val="clear" w:color="auto" w:fill="auto"/>
            <w:vAlign w:val="center"/>
          </w:tcPr>
          <w:p>
            <w:pPr>
              <w:jc w:val="center"/>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2"/>
            <w:shd w:val="clear" w:color="auto" w:fill="auto"/>
            <w:vAlign w:val="center"/>
          </w:tcPr>
          <w:p>
            <w:pPr>
              <w:adjustRightInd w:val="0"/>
              <w:snapToGrid w:val="0"/>
              <w:jc w:val="left"/>
              <w:rPr>
                <w:rFonts w:hint="eastAsia" w:ascii="宋体" w:hAnsi="宋体" w:cs="宋体"/>
                <w:sz w:val="28"/>
                <w:szCs w:val="28"/>
              </w:rPr>
            </w:pPr>
            <w:r>
              <w:rPr>
                <w:rFonts w:hint="eastAsia" w:ascii="宋体" w:hAnsi="宋体" w:cs="宋体"/>
                <w:sz w:val="28"/>
                <w:szCs w:val="28"/>
              </w:rPr>
              <w:t>系统受破坏后,对国家安全或社会秩序和公众利益、或公民、法人和其他组织可能造成的损害</w:t>
            </w:r>
          </w:p>
        </w:tc>
        <w:tc>
          <w:tcPr>
            <w:tcW w:w="7093" w:type="dxa"/>
            <w:gridSpan w:val="3"/>
            <w:shd w:val="clear" w:color="auto" w:fill="auto"/>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66" w:type="dxa"/>
            <w:gridSpan w:val="2"/>
            <w:shd w:val="clear" w:color="auto" w:fill="auto"/>
            <w:vAlign w:val="center"/>
          </w:tcPr>
          <w:p>
            <w:pPr>
              <w:jc w:val="center"/>
              <w:rPr>
                <w:rFonts w:hint="eastAsia" w:ascii="宋体" w:hAnsi="宋体" w:cs="宋体"/>
                <w:sz w:val="24"/>
                <w:szCs w:val="24"/>
              </w:rPr>
            </w:pPr>
            <w:r>
              <w:rPr>
                <w:rFonts w:hint="eastAsia" w:ascii="宋体" w:hAnsi="宋体" w:cs="宋体"/>
                <w:sz w:val="24"/>
                <w:szCs w:val="24"/>
              </w:rPr>
              <w:t>信息网络安全责任人</w:t>
            </w:r>
          </w:p>
        </w:tc>
        <w:tc>
          <w:tcPr>
            <w:tcW w:w="7093" w:type="dxa"/>
            <w:gridSpan w:val="3"/>
            <w:shd w:val="clear" w:color="auto" w:fill="auto"/>
            <w:vAlign w:val="center"/>
          </w:tcPr>
          <w:p>
            <w:pPr>
              <w:jc w:val="center"/>
              <w:rPr>
                <w:rFonts w:hint="default" w:ascii="宋体" w:hAnsi="宋体" w:cs="宋体"/>
                <w:szCs w:val="21"/>
                <w:lang w:val="en-US"/>
              </w:rPr>
            </w:pPr>
          </w:p>
        </w:tc>
      </w:tr>
    </w:tbl>
    <w:p>
      <w:pPr>
        <w:rPr>
          <w:rFonts w:hint="default" w:asciiTheme="minorEastAsia" w:hAnsiTheme="minorEastAsia" w:eastAsiaTheme="minorEastAsia"/>
          <w:b w:val="0"/>
          <w:bCs/>
          <w:szCs w:val="21"/>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51C52"/>
    <w:multiLevelType w:val="multilevel"/>
    <w:tmpl w:val="CA651C52"/>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E6C1B783"/>
    <w:multiLevelType w:val="singleLevel"/>
    <w:tmpl w:val="E6C1B783"/>
    <w:lvl w:ilvl="0" w:tentative="0">
      <w:start w:val="1"/>
      <w:numFmt w:val="decimal"/>
      <w:suff w:val="nothing"/>
      <w:lvlText w:val="%1、"/>
      <w:lvlJc w:val="left"/>
      <w:pPr>
        <w:ind w:left="-6"/>
      </w:pPr>
    </w:lvl>
  </w:abstractNum>
  <w:abstractNum w:abstractNumId="2">
    <w:nsid w:val="2AF245A5"/>
    <w:multiLevelType w:val="multilevel"/>
    <w:tmpl w:val="2AF245A5"/>
    <w:lvl w:ilvl="0" w:tentative="0">
      <w:start w:val="1"/>
      <w:numFmt w:val="decimal"/>
      <w:lvlText w:val="%1、"/>
      <w:lvlJc w:val="left"/>
      <w:pPr>
        <w:tabs>
          <w:tab w:val="left" w:pos="572"/>
        </w:tabs>
        <w:ind w:left="572" w:hanging="360"/>
      </w:pPr>
      <w:rPr>
        <w:rFonts w:hAnsi="Times New Roman"/>
      </w:rPr>
    </w:lvl>
    <w:lvl w:ilvl="1" w:tentative="0">
      <w:start w:val="1"/>
      <w:numFmt w:val="lowerLetter"/>
      <w:lvlText w:val="%2)"/>
      <w:lvlJc w:val="left"/>
      <w:pPr>
        <w:tabs>
          <w:tab w:val="left" w:pos="1052"/>
        </w:tabs>
        <w:ind w:left="1052" w:hanging="420"/>
      </w:pPr>
    </w:lvl>
    <w:lvl w:ilvl="2" w:tentative="0">
      <w:start w:val="1"/>
      <w:numFmt w:val="lowerRoman"/>
      <w:lvlText w:val="%3."/>
      <w:lvlJc w:val="right"/>
      <w:pPr>
        <w:tabs>
          <w:tab w:val="left" w:pos="1472"/>
        </w:tabs>
        <w:ind w:left="1472" w:hanging="420"/>
      </w:pPr>
    </w:lvl>
    <w:lvl w:ilvl="3" w:tentative="0">
      <w:start w:val="1"/>
      <w:numFmt w:val="decimal"/>
      <w:lvlText w:val="%4."/>
      <w:lvlJc w:val="left"/>
      <w:pPr>
        <w:tabs>
          <w:tab w:val="left" w:pos="1892"/>
        </w:tabs>
        <w:ind w:left="1892" w:hanging="420"/>
      </w:pPr>
    </w:lvl>
    <w:lvl w:ilvl="4" w:tentative="0">
      <w:start w:val="1"/>
      <w:numFmt w:val="lowerLetter"/>
      <w:lvlText w:val="%5)"/>
      <w:lvlJc w:val="left"/>
      <w:pPr>
        <w:tabs>
          <w:tab w:val="left" w:pos="2312"/>
        </w:tabs>
        <w:ind w:left="2312" w:hanging="420"/>
      </w:pPr>
    </w:lvl>
    <w:lvl w:ilvl="5" w:tentative="0">
      <w:start w:val="1"/>
      <w:numFmt w:val="lowerRoman"/>
      <w:lvlText w:val="%6."/>
      <w:lvlJc w:val="right"/>
      <w:pPr>
        <w:tabs>
          <w:tab w:val="left" w:pos="2732"/>
        </w:tabs>
        <w:ind w:left="2732" w:hanging="420"/>
      </w:pPr>
    </w:lvl>
    <w:lvl w:ilvl="6" w:tentative="0">
      <w:start w:val="1"/>
      <w:numFmt w:val="decimal"/>
      <w:lvlText w:val="%7."/>
      <w:lvlJc w:val="left"/>
      <w:pPr>
        <w:tabs>
          <w:tab w:val="left" w:pos="3152"/>
        </w:tabs>
        <w:ind w:left="3152" w:hanging="420"/>
      </w:pPr>
    </w:lvl>
    <w:lvl w:ilvl="7" w:tentative="0">
      <w:start w:val="1"/>
      <w:numFmt w:val="lowerLetter"/>
      <w:lvlText w:val="%8)"/>
      <w:lvlJc w:val="left"/>
      <w:pPr>
        <w:tabs>
          <w:tab w:val="left" w:pos="3572"/>
        </w:tabs>
        <w:ind w:left="3572" w:hanging="420"/>
      </w:pPr>
    </w:lvl>
    <w:lvl w:ilvl="8" w:tentative="0">
      <w:start w:val="1"/>
      <w:numFmt w:val="lowerRoman"/>
      <w:lvlText w:val="%9."/>
      <w:lvlJc w:val="right"/>
      <w:pPr>
        <w:tabs>
          <w:tab w:val="left" w:pos="3992"/>
        </w:tabs>
        <w:ind w:left="3992" w:hanging="420"/>
      </w:pPr>
    </w:lvl>
  </w:abstractNum>
  <w:abstractNum w:abstractNumId="3">
    <w:nsid w:val="6CFE24B9"/>
    <w:multiLevelType w:val="multilevel"/>
    <w:tmpl w:val="6CFE24B9"/>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F1846"/>
    <w:rsid w:val="044C0C16"/>
    <w:rsid w:val="071D159D"/>
    <w:rsid w:val="0A283A69"/>
    <w:rsid w:val="0AA34809"/>
    <w:rsid w:val="0CC021AF"/>
    <w:rsid w:val="0E235397"/>
    <w:rsid w:val="0EAF28F7"/>
    <w:rsid w:val="128C7E87"/>
    <w:rsid w:val="1B334FB3"/>
    <w:rsid w:val="1C2916EC"/>
    <w:rsid w:val="1CC44ED5"/>
    <w:rsid w:val="266047AC"/>
    <w:rsid w:val="295D00ED"/>
    <w:rsid w:val="299172A8"/>
    <w:rsid w:val="2998070D"/>
    <w:rsid w:val="2D2F7431"/>
    <w:rsid w:val="2F3F1846"/>
    <w:rsid w:val="334D0E3C"/>
    <w:rsid w:val="37EA34C5"/>
    <w:rsid w:val="3F9212CC"/>
    <w:rsid w:val="41D87942"/>
    <w:rsid w:val="423B7208"/>
    <w:rsid w:val="43D16466"/>
    <w:rsid w:val="43F415D2"/>
    <w:rsid w:val="47E954F6"/>
    <w:rsid w:val="48811017"/>
    <w:rsid w:val="491B7A4E"/>
    <w:rsid w:val="4D255941"/>
    <w:rsid w:val="515B7CB7"/>
    <w:rsid w:val="51934DEC"/>
    <w:rsid w:val="51D70D81"/>
    <w:rsid w:val="593405B4"/>
    <w:rsid w:val="598C3C46"/>
    <w:rsid w:val="59E16850"/>
    <w:rsid w:val="5A43120C"/>
    <w:rsid w:val="62EB3373"/>
    <w:rsid w:val="648F687F"/>
    <w:rsid w:val="66190DBE"/>
    <w:rsid w:val="6AFA5EDB"/>
    <w:rsid w:val="6BAB3C82"/>
    <w:rsid w:val="6F5B6C81"/>
    <w:rsid w:val="712C5ABF"/>
    <w:rsid w:val="72AF5315"/>
    <w:rsid w:val="73D35128"/>
    <w:rsid w:val="78CB4300"/>
    <w:rsid w:val="7996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2021-11-09T00:39:00Z</dcterms:created>
  <dc:creator>馒头巴巴</dc:creator>
  <cp:lastModifiedBy>馒头巴巴</cp:lastModifiedBy>
  <dcterms:modified xsi:type="dcterms:W3CDTF">2021-11-09T03:52:10Z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1E1699D902F846318611BDA97C79DFB5</vt:lpwstr>
  </property>
</Properties>
</file>